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Перспективний план роботи шкільного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2016 / 2017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2016 / 2017 навчальний рік</w:t>
      </w:r>
    </w:p>
    <w:p w:rsidR="002A0FAF" w:rsidRDefault="002A0FAF" w:rsidP="002A0FA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2016 / 2017  навчальному році шкільний колектив  працює над реалізацією проблеми: «Інноваційний підхід до розвитку усного мовлення, комунікативних навичок як основний фактор формування соціально-адаптованої особистості учнів з вадами слуху».</w:t>
      </w:r>
    </w:p>
    <w:p w:rsidR="002A0FAF" w:rsidRDefault="002A0FAF" w:rsidP="002A0FA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1753C">
        <w:rPr>
          <w:rFonts w:ascii="Times New Roman" w:hAnsi="Times New Roman"/>
          <w:sz w:val="28"/>
          <w:szCs w:val="28"/>
        </w:rPr>
        <w:t>шкільне МО</w:t>
      </w:r>
      <w:r>
        <w:rPr>
          <w:rFonts w:ascii="Times New Roman" w:hAnsi="Times New Roman"/>
          <w:sz w:val="28"/>
          <w:szCs w:val="28"/>
        </w:rPr>
        <w:t xml:space="preserve"> вчителів суспільно-гуманітарних дисциплін буде зосереджена над реалізацією проблеми «Інформаційно – комунікаційні технології при викладанні предметів суспільно – гуманітарного циклу».</w:t>
      </w:r>
    </w:p>
    <w:p w:rsidR="002A0FAF" w:rsidRDefault="002A0FAF" w:rsidP="002A0FA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2016/ 2017  навчальному році педколектив школи та </w:t>
      </w:r>
      <w:r w:rsidR="0021753C">
        <w:rPr>
          <w:rFonts w:ascii="Times New Roman" w:hAnsi="Times New Roman"/>
          <w:sz w:val="28"/>
          <w:szCs w:val="28"/>
        </w:rPr>
        <w:t>шкільне МО</w:t>
      </w:r>
      <w:r>
        <w:rPr>
          <w:rFonts w:ascii="Times New Roman" w:hAnsi="Times New Roman"/>
          <w:sz w:val="28"/>
          <w:szCs w:val="28"/>
        </w:rPr>
        <w:t xml:space="preserve"> направляє свою роботу на вирішення наступних завдань.</w:t>
      </w:r>
      <w:r>
        <w:rPr>
          <w:rFonts w:ascii="Times New Roman" w:hAnsi="Times New Roman"/>
          <w:sz w:val="28"/>
          <w:szCs w:val="28"/>
        </w:rPr>
        <w:br/>
        <w:t>1. Піднімати престиж навчання, прагнути до підвищення якості знань.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предметні тижні проводити на високому методичному рівні, стимулюючи  пізнавальну активність учнів;</w:t>
      </w:r>
      <w:r>
        <w:rPr>
          <w:rFonts w:ascii="Times New Roman" w:hAnsi="Times New Roman"/>
          <w:sz w:val="28"/>
          <w:szCs w:val="28"/>
        </w:rPr>
        <w:br/>
        <w:t xml:space="preserve">    2) обов’язково всім педагогам брати участь у підготовці та проведенні                            предметних тижнів;</w:t>
      </w:r>
      <w:r>
        <w:rPr>
          <w:rFonts w:ascii="Times New Roman" w:hAnsi="Times New Roman"/>
          <w:sz w:val="28"/>
          <w:szCs w:val="28"/>
        </w:rPr>
        <w:br/>
        <w:t xml:space="preserve">    3) на уроках з української та російської мови більше уваги приділяти </w:t>
      </w:r>
      <w:r>
        <w:rPr>
          <w:rFonts w:ascii="Times New Roman" w:hAnsi="Times New Roman"/>
          <w:sz w:val="28"/>
          <w:szCs w:val="28"/>
        </w:rPr>
        <w:br/>
        <w:t xml:space="preserve">практичним видам роботи та </w:t>
      </w:r>
      <w:proofErr w:type="spellStart"/>
      <w:r>
        <w:rPr>
          <w:rFonts w:ascii="Times New Roman" w:hAnsi="Times New Roman"/>
          <w:sz w:val="28"/>
          <w:szCs w:val="28"/>
        </w:rPr>
        <w:t>побутово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розмовній мові, використовувати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матеріали з профорієнтації,  розвивати зв’язне усне мовлення та навчати діловому мовленню, покращувати техніку читання;</w:t>
      </w:r>
      <w:r>
        <w:rPr>
          <w:rFonts w:ascii="Times New Roman" w:hAnsi="Times New Roman"/>
          <w:sz w:val="28"/>
          <w:szCs w:val="28"/>
        </w:rPr>
        <w:br/>
        <w:t xml:space="preserve">    4) більш використовувати практичний матеріал та інноваційні технології </w:t>
      </w:r>
      <w:r>
        <w:rPr>
          <w:rFonts w:ascii="Times New Roman" w:hAnsi="Times New Roman"/>
          <w:sz w:val="28"/>
          <w:szCs w:val="28"/>
        </w:rPr>
        <w:lastRenderedPageBreak/>
        <w:t>для підвищення мотивації навчання;</w:t>
      </w:r>
      <w:r>
        <w:rPr>
          <w:rFonts w:ascii="Times New Roman" w:hAnsi="Times New Roman"/>
          <w:sz w:val="28"/>
          <w:szCs w:val="28"/>
        </w:rPr>
        <w:br/>
        <w:t xml:space="preserve">    5) для міцного засвоєння навчального матеріалу використовувати наочність,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матеріали з профорієнтації в старших класах, працювати в  лінгафонному кабінеті, у кабінеті інформатики  використовувати мультимедійну дошку;</w:t>
      </w:r>
      <w:r>
        <w:rPr>
          <w:rFonts w:ascii="Times New Roman" w:hAnsi="Times New Roman"/>
          <w:sz w:val="28"/>
          <w:szCs w:val="28"/>
        </w:rPr>
        <w:br/>
        <w:t xml:space="preserve">    6) прагнути до більшої ефективності роботи з питання підготовки учнів до  олімпіад з української мови та літератури, історії.   Розглянути це питання на засіданні </w:t>
      </w:r>
      <w:r w:rsidR="0021753C">
        <w:rPr>
          <w:rFonts w:ascii="Times New Roman" w:hAnsi="Times New Roman"/>
          <w:sz w:val="28"/>
          <w:szCs w:val="28"/>
        </w:rPr>
        <w:t>шкільне МО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 xml:space="preserve">    7) підготувати учнів 12 –Б класу до конкурсу «Ерудит».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Особливу увагу приділяти корекційній роботі і виконанню програми з розвитку мови і слухового сприймання, самоконтролю учнів на уроках і в позаурочний  час, готувати дітей до життя і праці в нових соціально-економічних умовах.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у поурочних планах вчителів обов’язково планувати корекційну мету і </w:t>
      </w:r>
      <w:r>
        <w:rPr>
          <w:rFonts w:ascii="Times New Roman" w:hAnsi="Times New Roman"/>
          <w:sz w:val="28"/>
          <w:szCs w:val="28"/>
        </w:rPr>
        <w:br/>
        <w:t>фонетичні зарядки;</w:t>
      </w:r>
      <w:r>
        <w:rPr>
          <w:rFonts w:ascii="Times New Roman" w:hAnsi="Times New Roman"/>
          <w:sz w:val="28"/>
          <w:szCs w:val="28"/>
        </w:rPr>
        <w:br/>
        <w:t xml:space="preserve">    2) піднімати престиж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конференцій – екзамену з мови;</w:t>
      </w:r>
      <w:r>
        <w:rPr>
          <w:rFonts w:ascii="Times New Roman" w:hAnsi="Times New Roman"/>
          <w:sz w:val="28"/>
          <w:szCs w:val="28"/>
        </w:rPr>
        <w:br/>
        <w:t xml:space="preserve">    3) вимагати від учнів постійного користування слуховими апаратами;</w:t>
      </w:r>
      <w:r>
        <w:rPr>
          <w:rFonts w:ascii="Times New Roman" w:hAnsi="Times New Roman"/>
          <w:sz w:val="28"/>
          <w:szCs w:val="28"/>
        </w:rPr>
        <w:br/>
        <w:t xml:space="preserve">    4) особливу увагу приділяти ефективності використання наочності на уроках при навчанні </w:t>
      </w:r>
      <w:proofErr w:type="spellStart"/>
      <w:r>
        <w:rPr>
          <w:rFonts w:ascii="Times New Roman" w:hAnsi="Times New Roman"/>
          <w:sz w:val="28"/>
          <w:szCs w:val="28"/>
        </w:rPr>
        <w:t>слабочуючих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форми взаємовідносин педагогів та учнів, створювати  атмосферу співробітництва і взаєморозуміння вчителів та учнів у педагогічних  процесах.</w:t>
      </w:r>
      <w:r>
        <w:rPr>
          <w:rFonts w:ascii="Times New Roman" w:hAnsi="Times New Roman"/>
          <w:sz w:val="28"/>
          <w:szCs w:val="28"/>
        </w:rPr>
        <w:br/>
        <w:t xml:space="preserve">   З цією метою:</w:t>
      </w:r>
      <w:r>
        <w:rPr>
          <w:rFonts w:ascii="Times New Roman" w:hAnsi="Times New Roman"/>
          <w:sz w:val="28"/>
          <w:szCs w:val="28"/>
        </w:rPr>
        <w:br/>
        <w:t xml:space="preserve">   1) взяти участь у психолого – педагогічному семінарі з особливостей  самооцінки, саморегуляції і пізнавальної діяльності учнів 5 – х класів та рівня їх адаптації до середньої ланки;</w:t>
      </w:r>
      <w:r>
        <w:rPr>
          <w:rFonts w:ascii="Times New Roman" w:hAnsi="Times New Roman"/>
          <w:sz w:val="28"/>
          <w:szCs w:val="28"/>
        </w:rPr>
        <w:br/>
        <w:t xml:space="preserve">   2) взяти участь у тренінгу для педагогів з профілактики стресів та емоційного  виснаження 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Сприяти соціальній адаптації учнів у суспільстві.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поширити та удосконалити роботу з профорієнтації, починати її активно </w:t>
      </w:r>
      <w:r>
        <w:rPr>
          <w:rFonts w:ascii="Times New Roman" w:hAnsi="Times New Roman"/>
          <w:sz w:val="28"/>
          <w:szCs w:val="28"/>
        </w:rPr>
        <w:br/>
        <w:t xml:space="preserve"> проводити з 5 – х класів;</w:t>
      </w:r>
      <w:r>
        <w:rPr>
          <w:rFonts w:ascii="Times New Roman" w:hAnsi="Times New Roman"/>
          <w:sz w:val="28"/>
          <w:szCs w:val="28"/>
        </w:rPr>
        <w:br/>
        <w:t xml:space="preserve">    2) використовувати матеріал з профорієнтації в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уроків, позакласних  заходів;</w:t>
      </w:r>
      <w:r>
        <w:rPr>
          <w:rFonts w:ascii="Times New Roman" w:hAnsi="Times New Roman"/>
          <w:sz w:val="28"/>
          <w:szCs w:val="28"/>
        </w:rPr>
        <w:br/>
        <w:t xml:space="preserve">    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Підвищувати рівень патріотичного виховання на основі відродження </w:t>
      </w:r>
      <w:r>
        <w:rPr>
          <w:rFonts w:ascii="Times New Roman" w:hAnsi="Times New Roman"/>
          <w:sz w:val="28"/>
          <w:szCs w:val="28"/>
        </w:rPr>
        <w:br/>
        <w:t xml:space="preserve">    українських традицій.</w:t>
      </w:r>
    </w:p>
    <w:p w:rsidR="002A0FAF" w:rsidRDefault="002A0FAF" w:rsidP="002A0FAF">
      <w:pPr>
        <w:spacing w:after="0" w:line="360" w:lineRule="auto"/>
        <w:ind w:firstLine="360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Приоритетні</w:t>
      </w:r>
      <w:proofErr w:type="spellEnd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напрями роботи </w:t>
      </w:r>
      <w:bookmarkStart w:id="0" w:name="_GoBack"/>
      <w:r w:rsidR="0021753C">
        <w:rPr>
          <w:rFonts w:ascii="Times New Roman" w:hAnsi="Times New Roman"/>
          <w:b/>
          <w:color w:val="0D0D0D" w:themeColor="text1" w:themeTint="F2"/>
          <w:sz w:val="28"/>
          <w:szCs w:val="28"/>
        </w:rPr>
        <w:t>шкільне</w:t>
      </w:r>
      <w:bookmarkEnd w:id="0"/>
      <w:r w:rsidR="0021753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МО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 2016/2017 навчальний рік.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2016/2017 навчальному році звернути більше уваги на глибоку систематичну підготовку до участі учнів у олімпіадах та конкурсах.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Дотримуватися єдиного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мовного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орфографічного режимів.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Плекати любов і повагу до українського слова.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Працювати над удосконаленням культури мовлення.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6.На кожному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уроці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контроль над вимовою звуків, поповнення словникового запасу,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развиток</w:t>
      </w:r>
      <w:proofErr w:type="spellEnd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монологічного та діалогічного мовлення, робота над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развитком</w:t>
      </w:r>
      <w:proofErr w:type="spellEnd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 мовлення, слухового сприймання, навичок читання з губ тощо.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7.Працювати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8.Удосконалювати зміст і структуру уроків, форм та методів навчання відповідно до освітніх стандартів.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2A0FAF" w:rsidRDefault="002A0FAF" w:rsidP="002A0FAF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Розвивати пізнавальні і творчі здібності учнів.</w:t>
      </w:r>
    </w:p>
    <w:p w:rsidR="002A0FAF" w:rsidRDefault="002A0FAF" w:rsidP="002A0FAF">
      <w:pPr>
        <w:spacing w:after="0" w:line="360" w:lineRule="auto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Вивчати індивідуальні особливості учнів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2A0FAF" w:rsidRDefault="002A0FAF" w:rsidP="002A0FAF">
      <w:pPr>
        <w:spacing w:after="0" w:line="360" w:lineRule="auto"/>
        <w:rPr>
          <w:rStyle w:val="apple-converted-space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13.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Аналізувати </w:t>
      </w:r>
      <w:proofErr w:type="spellStart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уроки</w:t>
      </w:r>
      <w:proofErr w:type="spellEnd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, виховні заходи, результати шкільних олімпіад, конкурсів та участь в олімпіадах.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2A0FAF" w:rsidRDefault="002A0FAF" w:rsidP="002A0FAF">
      <w:pPr>
        <w:spacing w:after="0" w:line="360" w:lineRule="auto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14. Готувати учнів 10-12 класів до проходження ЗНО. </w:t>
      </w:r>
    </w:p>
    <w:p w:rsidR="002A0FAF" w:rsidRDefault="002A0FAF" w:rsidP="002A0FAF">
      <w:pPr>
        <w:spacing w:after="0" w:line="360" w:lineRule="auto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15.Вивчати й аналізувати навчальні програми, підручники, посібники, інструкції та рекомендації МОНУ.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2A0FAF" w:rsidRDefault="002A0FAF" w:rsidP="002A0FAF">
      <w:pPr>
        <w:spacing w:after="0" w:line="360" w:lineRule="auto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 досвід учителів.</w:t>
      </w:r>
    </w:p>
    <w:p w:rsidR="002A0FAF" w:rsidRDefault="002A0FAF" w:rsidP="002A0FAF">
      <w:pPr>
        <w:spacing w:line="360" w:lineRule="auto"/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17.Ознайомлюватися з позитивним педагогічним досвідом,  впроваджувати його в практику роботи</w:t>
      </w:r>
      <w:r>
        <w:rPr>
          <w:rStyle w:val="fontstyle80"/>
          <w:rFonts w:ascii="Times New Roman" w:hAnsi="Times New Roman"/>
          <w:color w:val="333333"/>
          <w:sz w:val="28"/>
          <w:szCs w:val="28"/>
        </w:rPr>
        <w:t>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/>
    <w:sectPr w:rsidR="006D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21753C"/>
    <w:rsid w:val="002A0FAF"/>
    <w:rsid w:val="006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ABC5-1981-497E-AEE7-38717D3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3582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Vlad</cp:lastModifiedBy>
  <cp:revision>3</cp:revision>
  <dcterms:created xsi:type="dcterms:W3CDTF">2016-10-17T17:58:00Z</dcterms:created>
  <dcterms:modified xsi:type="dcterms:W3CDTF">2016-10-18T07:30:00Z</dcterms:modified>
</cp:coreProperties>
</file>