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89" w:rsidRPr="002E4917" w:rsidRDefault="00B23589" w:rsidP="00B23589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B23589">
        <w:rPr>
          <w:rFonts w:ascii="Times New Roman" w:hAnsi="Times New Roman" w:cs="Times New Roman"/>
          <w:b/>
          <w:sz w:val="52"/>
          <w:szCs w:val="52"/>
        </w:rPr>
        <w:t xml:space="preserve">План </w:t>
      </w:r>
      <w:proofErr w:type="spellStart"/>
      <w:r w:rsidRPr="00B23589">
        <w:rPr>
          <w:rFonts w:ascii="Times New Roman" w:hAnsi="Times New Roman" w:cs="Times New Roman"/>
          <w:b/>
          <w:sz w:val="52"/>
          <w:szCs w:val="52"/>
        </w:rPr>
        <w:t>роботи</w:t>
      </w:r>
      <w:proofErr w:type="spellEnd"/>
      <w:r w:rsidRPr="00B23589">
        <w:rPr>
          <w:rFonts w:ascii="Times New Roman" w:hAnsi="Times New Roman" w:cs="Times New Roman"/>
          <w:b/>
          <w:sz w:val="52"/>
          <w:szCs w:val="52"/>
        </w:rPr>
        <w:t xml:space="preserve">  методичного </w:t>
      </w:r>
      <w:proofErr w:type="spellStart"/>
      <w:r w:rsidRPr="00B23589">
        <w:rPr>
          <w:rFonts w:ascii="Times New Roman" w:hAnsi="Times New Roman" w:cs="Times New Roman"/>
          <w:b/>
          <w:sz w:val="52"/>
          <w:szCs w:val="52"/>
        </w:rPr>
        <w:t>об’єднання</w:t>
      </w:r>
      <w:proofErr w:type="spellEnd"/>
      <w:r w:rsidRPr="00B23589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B23589">
        <w:rPr>
          <w:rFonts w:ascii="Times New Roman" w:hAnsi="Times New Roman" w:cs="Times New Roman"/>
          <w:b/>
          <w:sz w:val="52"/>
          <w:szCs w:val="52"/>
        </w:rPr>
        <w:t>вчителів</w:t>
      </w:r>
      <w:proofErr w:type="spellEnd"/>
      <w:r w:rsidRPr="00B23589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B23589">
        <w:rPr>
          <w:rFonts w:ascii="Times New Roman" w:hAnsi="Times New Roman" w:cs="Times New Roman"/>
          <w:b/>
          <w:sz w:val="52"/>
          <w:szCs w:val="52"/>
        </w:rPr>
        <w:t>природничо-математичного</w:t>
      </w:r>
      <w:proofErr w:type="spellEnd"/>
      <w:r w:rsidRPr="00B23589">
        <w:rPr>
          <w:rFonts w:ascii="Times New Roman" w:hAnsi="Times New Roman" w:cs="Times New Roman"/>
          <w:b/>
          <w:sz w:val="52"/>
          <w:szCs w:val="52"/>
        </w:rPr>
        <w:t xml:space="preserve"> циклу</w:t>
      </w:r>
      <w:r w:rsidR="002E4917">
        <w:rPr>
          <w:rFonts w:ascii="Times New Roman" w:hAnsi="Times New Roman" w:cs="Times New Roman"/>
          <w:b/>
          <w:sz w:val="52"/>
          <w:szCs w:val="52"/>
        </w:rPr>
        <w:t xml:space="preserve"> 201</w:t>
      </w:r>
      <w:r w:rsidR="00C26B9B">
        <w:rPr>
          <w:rFonts w:ascii="Times New Roman" w:hAnsi="Times New Roman" w:cs="Times New Roman"/>
          <w:b/>
          <w:sz w:val="52"/>
          <w:szCs w:val="52"/>
        </w:rPr>
        <w:t>7</w:t>
      </w:r>
      <w:r w:rsidR="002E4917">
        <w:rPr>
          <w:rFonts w:ascii="Times New Roman" w:hAnsi="Times New Roman" w:cs="Times New Roman"/>
          <w:b/>
          <w:sz w:val="52"/>
          <w:szCs w:val="52"/>
        </w:rPr>
        <w:t>/201</w:t>
      </w:r>
      <w:r w:rsidR="00C26B9B">
        <w:rPr>
          <w:rFonts w:ascii="Times New Roman" w:hAnsi="Times New Roman" w:cs="Times New Roman"/>
          <w:b/>
          <w:sz w:val="52"/>
          <w:szCs w:val="52"/>
        </w:rPr>
        <w:t>8</w:t>
      </w:r>
      <w:r w:rsidR="002E4917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2E4917">
        <w:rPr>
          <w:rFonts w:ascii="Times New Roman" w:hAnsi="Times New Roman" w:cs="Times New Roman"/>
          <w:b/>
          <w:sz w:val="52"/>
          <w:szCs w:val="52"/>
        </w:rPr>
        <w:t>навчаьний</w:t>
      </w:r>
      <w:proofErr w:type="spellEnd"/>
      <w:r w:rsidR="002E4917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="002E4917">
        <w:rPr>
          <w:rFonts w:ascii="Times New Roman" w:hAnsi="Times New Roman" w:cs="Times New Roman"/>
          <w:b/>
          <w:sz w:val="52"/>
          <w:szCs w:val="52"/>
        </w:rPr>
        <w:t>р</w:t>
      </w:r>
      <w:proofErr w:type="spellStart"/>
      <w:proofErr w:type="gramEnd"/>
      <w:r w:rsidR="002E4917">
        <w:rPr>
          <w:rFonts w:ascii="Times New Roman" w:hAnsi="Times New Roman" w:cs="Times New Roman"/>
          <w:b/>
          <w:sz w:val="52"/>
          <w:szCs w:val="52"/>
          <w:lang w:val="uk-UA"/>
        </w:rPr>
        <w:t>ік</w:t>
      </w:r>
      <w:proofErr w:type="spellEnd"/>
    </w:p>
    <w:p w:rsidR="00E66484" w:rsidRPr="00B23589" w:rsidRDefault="00E66484">
      <w:pPr>
        <w:rPr>
          <w:sz w:val="40"/>
          <w:szCs w:val="40"/>
        </w:rPr>
      </w:pP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817"/>
        <w:gridCol w:w="6521"/>
        <w:gridCol w:w="3118"/>
        <w:gridCol w:w="4111"/>
      </w:tblGrid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Змі</w:t>
            </w:r>
            <w:proofErr w:type="gramStart"/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ст</w:t>
            </w:r>
            <w:proofErr w:type="gramEnd"/>
          </w:p>
        </w:tc>
        <w:tc>
          <w:tcPr>
            <w:tcW w:w="3118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Термін виконання</w:t>
            </w: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Відповідальний</w:t>
            </w:r>
            <w:proofErr w:type="spellEnd"/>
          </w:p>
        </w:tc>
      </w:tr>
      <w:tr w:rsidR="00854C66" w:rsidRPr="00B23589" w:rsidTr="00B23589">
        <w:tc>
          <w:tcPr>
            <w:tcW w:w="817" w:type="dxa"/>
          </w:tcPr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54C66" w:rsidRPr="00B23589" w:rsidRDefault="00854C66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4C66" w:rsidRPr="00B23589" w:rsidRDefault="00854C66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СЕРПЕНЬ</w:t>
            </w:r>
          </w:p>
          <w:p w:rsidR="00854C66" w:rsidRPr="00336A37" w:rsidRDefault="00854C66" w:rsidP="00ED6F6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ED6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11" w:type="dxa"/>
          </w:tcPr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66" w:rsidRPr="00C26B9B" w:rsidTr="00B23589">
        <w:tc>
          <w:tcPr>
            <w:tcW w:w="817" w:type="dxa"/>
            <w:vAlign w:val="center"/>
          </w:tcPr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854C66" w:rsidRPr="00C27EE9" w:rsidRDefault="00854C66" w:rsidP="00F974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Підсумки роботи за 2016/2017 навчальний рік. Пріоритетні напрямки діяльності у 2017/2018 </w:t>
            </w:r>
            <w:r w:rsidRPr="00C27EE9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навчальному році</w:t>
            </w:r>
          </w:p>
        </w:tc>
        <w:tc>
          <w:tcPr>
            <w:tcW w:w="3118" w:type="dxa"/>
            <w:vMerge/>
            <w:vAlign w:val="center"/>
          </w:tcPr>
          <w:p w:rsidR="00854C66" w:rsidRPr="00B23589" w:rsidRDefault="00854C66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4C66" w:rsidRPr="00B23589" w:rsidTr="00B23589">
        <w:tc>
          <w:tcPr>
            <w:tcW w:w="817" w:type="dxa"/>
            <w:vAlign w:val="center"/>
          </w:tcPr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854C66" w:rsidRPr="00C27EE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>Погодження планів роботи предметних  МО.</w:t>
            </w:r>
          </w:p>
        </w:tc>
        <w:tc>
          <w:tcPr>
            <w:tcW w:w="3118" w:type="dxa"/>
            <w:vMerge/>
            <w:vAlign w:val="center"/>
          </w:tcPr>
          <w:p w:rsidR="00854C66" w:rsidRPr="00B23589" w:rsidRDefault="00854C66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854C66" w:rsidRPr="00C26B9B" w:rsidTr="00B23589">
        <w:tc>
          <w:tcPr>
            <w:tcW w:w="817" w:type="dxa"/>
            <w:vAlign w:val="center"/>
          </w:tcPr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854C66" w:rsidRPr="00C27EE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>Програмно-методичне забезпечення НВП у новому навчальному році.</w:t>
            </w:r>
          </w:p>
        </w:tc>
        <w:tc>
          <w:tcPr>
            <w:tcW w:w="3118" w:type="dxa"/>
            <w:vMerge/>
            <w:vAlign w:val="center"/>
          </w:tcPr>
          <w:p w:rsidR="00854C66" w:rsidRPr="00B23589" w:rsidRDefault="00854C66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Н.І.,</w:t>
            </w:r>
          </w:p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854C66" w:rsidRPr="00B23589" w:rsidTr="00B23589">
        <w:tc>
          <w:tcPr>
            <w:tcW w:w="817" w:type="dxa"/>
            <w:vAlign w:val="center"/>
          </w:tcPr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21" w:type="dxa"/>
            <w:vAlign w:val="center"/>
          </w:tcPr>
          <w:p w:rsidR="00854C66" w:rsidRPr="00C27EE9" w:rsidRDefault="00854C66" w:rsidP="00336A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та затвердження індивідуальних  методичних  тем учителів.</w:t>
            </w:r>
          </w:p>
        </w:tc>
        <w:tc>
          <w:tcPr>
            <w:tcW w:w="3118" w:type="dxa"/>
            <w:vMerge/>
            <w:vAlign w:val="center"/>
          </w:tcPr>
          <w:p w:rsidR="00854C66" w:rsidRPr="00B23589" w:rsidRDefault="00854C66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854C66" w:rsidRPr="00B23589" w:rsidTr="00B23589">
        <w:tc>
          <w:tcPr>
            <w:tcW w:w="817" w:type="dxa"/>
            <w:vAlign w:val="center"/>
          </w:tcPr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21" w:type="dxa"/>
            <w:vAlign w:val="center"/>
          </w:tcPr>
          <w:p w:rsidR="00854C66" w:rsidRPr="00C27EE9" w:rsidRDefault="00854C66" w:rsidP="002832D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проведення І етапу Всеукраїнських учнівських олімпіад з навчальних предметів (затвердження матеріалів олімпіад, графіків </w:t>
            </w:r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>проведення, предметних тижнів).</w:t>
            </w:r>
          </w:p>
        </w:tc>
        <w:tc>
          <w:tcPr>
            <w:tcW w:w="3118" w:type="dxa"/>
            <w:vMerge/>
            <w:vAlign w:val="center"/>
          </w:tcPr>
          <w:p w:rsidR="00854C66" w:rsidRPr="00B23589" w:rsidRDefault="00854C66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Л.А.</w:t>
            </w:r>
          </w:p>
        </w:tc>
      </w:tr>
      <w:tr w:rsidR="00854C66" w:rsidRPr="00B23589" w:rsidTr="00B23589">
        <w:tc>
          <w:tcPr>
            <w:tcW w:w="817" w:type="dxa"/>
            <w:vAlign w:val="center"/>
          </w:tcPr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21" w:type="dxa"/>
            <w:vAlign w:val="center"/>
          </w:tcPr>
          <w:p w:rsidR="00854C66" w:rsidRPr="00C27EE9" w:rsidRDefault="00854C66" w:rsidP="003A2BC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>Подолання низької успішності учнів   школи-інтернату (розробка програми).</w:t>
            </w:r>
          </w:p>
        </w:tc>
        <w:tc>
          <w:tcPr>
            <w:tcW w:w="3118" w:type="dxa"/>
            <w:vMerge/>
            <w:vAlign w:val="center"/>
          </w:tcPr>
          <w:p w:rsidR="00854C66" w:rsidRPr="00B23589" w:rsidRDefault="00854C66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Безкровна Д.Д.</w:t>
            </w:r>
          </w:p>
        </w:tc>
      </w:tr>
      <w:tr w:rsidR="00854C66" w:rsidRPr="00B23589" w:rsidTr="00B23589">
        <w:tc>
          <w:tcPr>
            <w:tcW w:w="817" w:type="dxa"/>
            <w:vAlign w:val="center"/>
          </w:tcPr>
          <w:p w:rsidR="00854C66" w:rsidRPr="00854C66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vAlign w:val="center"/>
          </w:tcPr>
          <w:p w:rsidR="00854C66" w:rsidRPr="00C27EE9" w:rsidRDefault="00854C66" w:rsidP="003A2BC3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сучасних ІКТ-технологій під час контролю знань</w:t>
            </w:r>
          </w:p>
        </w:tc>
        <w:tc>
          <w:tcPr>
            <w:tcW w:w="3118" w:type="dxa"/>
            <w:vMerge/>
            <w:vAlign w:val="center"/>
          </w:tcPr>
          <w:p w:rsidR="00854C66" w:rsidRPr="00B23589" w:rsidRDefault="00854C66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854C66" w:rsidRPr="00B23589" w:rsidRDefault="00FF3CF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854C66" w:rsidRPr="00B23589" w:rsidTr="00B23589">
        <w:tc>
          <w:tcPr>
            <w:tcW w:w="817" w:type="dxa"/>
            <w:vAlign w:val="center"/>
          </w:tcPr>
          <w:p w:rsidR="00854C66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vAlign w:val="center"/>
          </w:tcPr>
          <w:p w:rsidR="00854C66" w:rsidRPr="00C27EE9" w:rsidRDefault="00854C66" w:rsidP="003A2BC3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>Новинки методичної літератури, ознайомлення з рекомендаціями Міносвіти, КВНЗ «ХАНО»</w:t>
            </w:r>
          </w:p>
        </w:tc>
        <w:tc>
          <w:tcPr>
            <w:tcW w:w="3118" w:type="dxa"/>
            <w:vMerge/>
            <w:vAlign w:val="center"/>
          </w:tcPr>
          <w:p w:rsidR="00854C66" w:rsidRPr="00B23589" w:rsidRDefault="00854C66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F3CF6" w:rsidRPr="00B23589" w:rsidRDefault="00FF3CF6" w:rsidP="00FF3C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854C66" w:rsidRPr="00B23589" w:rsidRDefault="00854C6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B23589" w:rsidRPr="00C27EE9" w:rsidRDefault="009636B7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color w:val="0D0D0D"/>
                <w:sz w:val="28"/>
                <w:szCs w:val="28"/>
                <w:lang w:val="uk-UA" w:bidi="en-US"/>
              </w:rPr>
              <w:t xml:space="preserve">Зміст і методика словникової роботи на </w:t>
            </w:r>
            <w:proofErr w:type="spellStart"/>
            <w:r w:rsidRPr="00C27EE9">
              <w:rPr>
                <w:rFonts w:ascii="Times New Roman" w:hAnsi="Times New Roman"/>
                <w:color w:val="0D0D0D"/>
                <w:sz w:val="28"/>
                <w:szCs w:val="28"/>
                <w:lang w:val="uk-UA" w:bidi="en-US"/>
              </w:rPr>
              <w:t>уроках</w:t>
            </w:r>
            <w:proofErr w:type="spellEnd"/>
            <w:r w:rsidRPr="00C27EE9">
              <w:rPr>
                <w:rFonts w:ascii="Times New Roman" w:hAnsi="Times New Roman"/>
                <w:color w:val="0D0D0D"/>
                <w:sz w:val="28"/>
                <w:szCs w:val="28"/>
                <w:lang w:val="uk-UA" w:bidi="en-US"/>
              </w:rPr>
              <w:t xml:space="preserve"> у школі для дітей зі зниженим слухом.</w:t>
            </w:r>
          </w:p>
        </w:tc>
        <w:tc>
          <w:tcPr>
            <w:tcW w:w="3118" w:type="dxa"/>
            <w:vMerge w:val="restart"/>
            <w:vAlign w:val="center"/>
          </w:tcPr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ЖОВТЕНЬ</w:t>
            </w: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</w:t>
            </w:r>
            <w:r w:rsidR="00ED6F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Безкровна Д.Д.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521" w:type="dxa"/>
            <w:vAlign w:val="center"/>
          </w:tcPr>
          <w:p w:rsidR="00B23589" w:rsidRPr="00C27EE9" w:rsidRDefault="00425AC4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7E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Сучасні</w:t>
            </w:r>
            <w:proofErr w:type="spellEnd"/>
            <w:r w:rsidRPr="00C27E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27E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27E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ідходи</w:t>
            </w:r>
            <w:proofErr w:type="spellEnd"/>
            <w:r w:rsidRPr="00C27E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C27E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організації</w:t>
            </w:r>
            <w:proofErr w:type="spellEnd"/>
            <w:r w:rsidRPr="00C27E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27E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навчально-виховного</w:t>
            </w:r>
            <w:proofErr w:type="spellEnd"/>
            <w:r w:rsidRPr="00C27E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27E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процесу</w:t>
            </w:r>
            <w:proofErr w:type="spellEnd"/>
            <w:r w:rsidRPr="00C27E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Л.Є.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521" w:type="dxa"/>
            <w:vAlign w:val="center"/>
          </w:tcPr>
          <w:p w:rsidR="00B23589" w:rsidRPr="00C27EE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5AC4" w:rsidRPr="00C27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 різних форм організації навчального процесу на </w:t>
            </w:r>
            <w:proofErr w:type="spellStart"/>
            <w:r w:rsidR="00425AC4" w:rsidRPr="00C27EE9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="00425AC4" w:rsidRPr="00C27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 5-х класах з метою успішної адаптації учнів в основній школі та підвищення інтересу до предмету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Заремба В.А.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vAlign w:val="center"/>
          </w:tcPr>
          <w:p w:rsidR="00B23589" w:rsidRPr="00C27EE9" w:rsidRDefault="00915D5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>Підсумки шкільних олімпіад.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  <w:vAlign w:val="center"/>
          </w:tcPr>
          <w:p w:rsidR="00B23589" w:rsidRPr="00C27EE9" w:rsidRDefault="005F185B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>Виконання техніки безпеки і попередження всіх видів травматизму.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2B4225" w:rsidRPr="00C27EE9" w:rsidRDefault="002B4225" w:rsidP="002B422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Аналіз підсумків роботи за І семестр 2017/2018 навчального року .</w:t>
            </w:r>
          </w:p>
          <w:p w:rsidR="00B23589" w:rsidRPr="00C27EE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15433" w:rsidRDefault="00B23589" w:rsidP="009B30F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СІЧЕНЬ</w:t>
            </w:r>
          </w:p>
          <w:p w:rsidR="00B23589" w:rsidRPr="00B23589" w:rsidRDefault="00B23589" w:rsidP="00ED6F6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201</w:t>
            </w:r>
            <w:r w:rsidR="00ED6F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8 </w:t>
            </w:r>
            <w:r w:rsidR="001154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1D3B01" w:rsidRPr="00C27EE9" w:rsidRDefault="001D3B01" w:rsidP="001D3B0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Підсумки участі школярів у ІІ етапі Всеукраїнських учнівських олімпіад з базових дисциплін.</w:t>
            </w:r>
          </w:p>
          <w:p w:rsidR="00B23589" w:rsidRPr="00C27EE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2B0DFF" w:rsidRPr="00C27EE9" w:rsidRDefault="002B0DFF" w:rsidP="002B0DFF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Підготовка випускників школи-інтернату  до участі в конкурсі «Ерудит-2018»</w:t>
            </w:r>
          </w:p>
          <w:p w:rsidR="00B23589" w:rsidRPr="00C27EE9" w:rsidRDefault="00B23589" w:rsidP="00B2358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Л.А.,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vAlign w:val="center"/>
          </w:tcPr>
          <w:p w:rsidR="00E9687A" w:rsidRPr="00C27EE9" w:rsidRDefault="00E9687A" w:rsidP="00E9687A">
            <w:pPr>
              <w:autoSpaceDE w:val="0"/>
              <w:autoSpaceDN w:val="0"/>
              <w:rPr>
                <w:rFonts w:ascii="Times New Roman" w:hAnsi="Times New Roman"/>
                <w:noProof/>
                <w:color w:val="0D0D0D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Робота вчителя з розвитку усного мовлення, підвищення рівня грамотності та зростання інтересу до навчання.</w:t>
            </w:r>
          </w:p>
          <w:p w:rsidR="00B23589" w:rsidRPr="00C27EE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Л.Е.</w:t>
            </w:r>
          </w:p>
          <w:p w:rsidR="009B30F4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Вдовиченко Г.Г. 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Дмитрієва Н.В.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1C1AF8" w:rsidRPr="00C27EE9" w:rsidRDefault="001C1AF8" w:rsidP="001C1AF8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Ефективність курсової перепідготовки.</w:t>
            </w:r>
          </w:p>
          <w:p w:rsidR="00B23589" w:rsidRPr="00C27EE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Вдовиченко Г.Г.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21" w:type="dxa"/>
          </w:tcPr>
          <w:p w:rsidR="00B23589" w:rsidRPr="00C27EE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7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лабораторія вчителя (тиждень п</w:t>
            </w:r>
            <w:proofErr w:type="spellStart"/>
            <w:r w:rsidRPr="00C27EE9">
              <w:rPr>
                <w:rFonts w:ascii="Times New Roman" w:hAnsi="Times New Roman" w:cs="Times New Roman"/>
                <w:bCs/>
                <w:sz w:val="28"/>
                <w:szCs w:val="28"/>
              </w:rPr>
              <w:t>едагогічної</w:t>
            </w:r>
            <w:proofErr w:type="spellEnd"/>
            <w:r w:rsidR="009B30F4" w:rsidRPr="00C27E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EE9">
              <w:rPr>
                <w:rFonts w:ascii="Times New Roman" w:hAnsi="Times New Roman" w:cs="Times New Roman"/>
                <w:bCs/>
                <w:sz w:val="28"/>
                <w:szCs w:val="28"/>
              </w:rPr>
              <w:t>майстерності</w:t>
            </w:r>
            <w:proofErr w:type="spellEnd"/>
            <w:r w:rsidR="009B30F4" w:rsidRPr="00C27E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EE9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C27EE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C27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27EE9">
              <w:rPr>
                <w:rFonts w:ascii="Times New Roman" w:hAnsi="Times New Roman" w:cs="Times New Roman"/>
                <w:sz w:val="28"/>
                <w:szCs w:val="28"/>
              </w:rPr>
              <w:t xml:space="preserve">тематики, </w:t>
            </w:r>
            <w:proofErr w:type="spellStart"/>
            <w:r w:rsidRPr="00C27EE9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C27E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7EE9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  <w:r w:rsidRPr="00C27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B23589" w:rsidRPr="00C27EE9" w:rsidRDefault="0081383A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sz w:val="28"/>
                <w:szCs w:val="28"/>
                <w:lang w:val="uk-UA" w:bidi="en-US"/>
              </w:rPr>
              <w:t xml:space="preserve">Особливості корекції мовлення учнів спеціальної </w:t>
            </w:r>
            <w:r w:rsidRPr="00C27EE9">
              <w:rPr>
                <w:rFonts w:ascii="Times New Roman" w:hAnsi="Times New Roman"/>
                <w:sz w:val="28"/>
                <w:szCs w:val="28"/>
                <w:lang w:val="uk-UA" w:bidi="en-US"/>
              </w:rPr>
              <w:lastRenderedPageBreak/>
              <w:t>школи-інтернату.</w:t>
            </w:r>
          </w:p>
        </w:tc>
        <w:tc>
          <w:tcPr>
            <w:tcW w:w="3118" w:type="dxa"/>
            <w:vMerge w:val="restart"/>
            <w:vAlign w:val="center"/>
          </w:tcPr>
          <w:p w:rsidR="00B23589" w:rsidRDefault="00B23589" w:rsidP="00B235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B30F4" w:rsidRDefault="009B30F4" w:rsidP="00B235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B30F4" w:rsidRPr="00B23589" w:rsidRDefault="009B30F4" w:rsidP="00B235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БЕРЕЗЕНЬ</w:t>
            </w: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</w:t>
            </w:r>
            <w:r w:rsidR="00ED6F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8 </w:t>
            </w:r>
            <w:r w:rsidR="002C2D7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року</w:t>
            </w: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Бондаренко А.В.,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521" w:type="dxa"/>
            <w:vAlign w:val="center"/>
          </w:tcPr>
          <w:p w:rsidR="00B23589" w:rsidRPr="00C27EE9" w:rsidRDefault="00AA53DC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ЗНО (вивчення нормативної бази).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B23589" w:rsidRPr="00C27EE9" w:rsidRDefault="00AA53DC" w:rsidP="002632A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 підготовки  до підсумкової науково-методичної конференції.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vAlign w:val="center"/>
          </w:tcPr>
          <w:p w:rsidR="00B23589" w:rsidRPr="00C27EE9" w:rsidRDefault="00032DD0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>Виконання адресних рекомендацій, наданих вчителям під час відвідування уроків.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21" w:type="dxa"/>
            <w:vAlign w:val="center"/>
          </w:tcPr>
          <w:p w:rsidR="00B23589" w:rsidRPr="00C27EE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лабораторія вчителя: методи розвитку творчої  діяльності учнів на уроках трудового навчання.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Пітя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B23589" w:rsidRPr="00C27EE9" w:rsidRDefault="00ED6F60" w:rsidP="00E333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>Виконання навчального плану та програм за рік.</w:t>
            </w:r>
          </w:p>
        </w:tc>
        <w:tc>
          <w:tcPr>
            <w:tcW w:w="3118" w:type="dxa"/>
            <w:vMerge w:val="restart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ТРАВЕНЬ</w:t>
            </w:r>
          </w:p>
          <w:p w:rsidR="00B23589" w:rsidRPr="002C2D75" w:rsidRDefault="00B23589" w:rsidP="00ED6F6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ED6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 </w:t>
            </w:r>
            <w:r w:rsidR="002C2D7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B23589" w:rsidRPr="00B23589" w:rsidTr="00B23589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ED6F60" w:rsidRPr="00C27EE9" w:rsidRDefault="00ED6F60" w:rsidP="00ED6F60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 про проведення навчальних екскурсій та навчальної практики протягом </w:t>
            </w:r>
            <w:bookmarkStart w:id="0" w:name="_GoBack"/>
            <w:bookmarkEnd w:id="0"/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року</w:t>
            </w:r>
          </w:p>
          <w:p w:rsidR="00B23589" w:rsidRPr="00C27EE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2C2D7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ED6F60" w:rsidRPr="00B23589" w:rsidTr="00B23589">
        <w:tc>
          <w:tcPr>
            <w:tcW w:w="817" w:type="dxa"/>
            <w:vAlign w:val="center"/>
          </w:tcPr>
          <w:p w:rsidR="00ED6F60" w:rsidRPr="00B23589" w:rsidRDefault="00ED6F60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ED6F60" w:rsidRPr="00C27EE9" w:rsidRDefault="00ED6F60" w:rsidP="00ED6F60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7EE9">
              <w:rPr>
                <w:rFonts w:ascii="Times New Roman" w:hAnsi="Times New Roman"/>
                <w:sz w:val="28"/>
                <w:szCs w:val="28"/>
                <w:lang w:val="uk-UA"/>
              </w:rPr>
              <w:t>Підсумки роботи МО у 2017/2018 навчальному році та задачі на 2018/2019 навчальний рік.</w:t>
            </w:r>
          </w:p>
          <w:p w:rsidR="00ED6F60" w:rsidRPr="00C27EE9" w:rsidRDefault="00ED6F60" w:rsidP="00ED6F60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ED6F60" w:rsidRPr="00B23589" w:rsidRDefault="00ED6F60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D6F60" w:rsidRDefault="00ED6F60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23589" w:rsidRPr="00B23589" w:rsidRDefault="00B23589"/>
    <w:sectPr w:rsidR="00B23589" w:rsidRPr="00B23589" w:rsidSect="00B2358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DD42D5"/>
    <w:multiLevelType w:val="singleLevel"/>
    <w:tmpl w:val="4BC40B8E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89"/>
    <w:rsid w:val="00032DD0"/>
    <w:rsid w:val="00115433"/>
    <w:rsid w:val="001633A6"/>
    <w:rsid w:val="00194F15"/>
    <w:rsid w:val="001C1AF8"/>
    <w:rsid w:val="001D3B01"/>
    <w:rsid w:val="002632AE"/>
    <w:rsid w:val="002832DA"/>
    <w:rsid w:val="002B0DFF"/>
    <w:rsid w:val="002B4225"/>
    <w:rsid w:val="002C2D75"/>
    <w:rsid w:val="002E4917"/>
    <w:rsid w:val="00336A37"/>
    <w:rsid w:val="003A2BC3"/>
    <w:rsid w:val="00425AC4"/>
    <w:rsid w:val="00446B05"/>
    <w:rsid w:val="005F185B"/>
    <w:rsid w:val="0063571D"/>
    <w:rsid w:val="0081383A"/>
    <w:rsid w:val="00854C66"/>
    <w:rsid w:val="00915D55"/>
    <w:rsid w:val="009636B7"/>
    <w:rsid w:val="009B30F4"/>
    <w:rsid w:val="00AA53DC"/>
    <w:rsid w:val="00AF4238"/>
    <w:rsid w:val="00B23589"/>
    <w:rsid w:val="00B91BD9"/>
    <w:rsid w:val="00C26B9B"/>
    <w:rsid w:val="00C27EE9"/>
    <w:rsid w:val="00D661AD"/>
    <w:rsid w:val="00E3338F"/>
    <w:rsid w:val="00E66484"/>
    <w:rsid w:val="00E9687A"/>
    <w:rsid w:val="00ED6F60"/>
    <w:rsid w:val="00F97409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3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23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B235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3 Знак"/>
    <w:basedOn w:val="a0"/>
    <w:link w:val="3"/>
    <w:rsid w:val="00B23589"/>
    <w:rPr>
      <w:rFonts w:ascii="Times New Roman" w:eastAsia="Times New Roman" w:hAnsi="Times New Roman" w:cs="Times New Roman"/>
      <w:lang w:val="ru-RU" w:eastAsia="ru-RU"/>
    </w:rPr>
  </w:style>
  <w:style w:type="paragraph" w:styleId="a5">
    <w:name w:val="No Spacing"/>
    <w:link w:val="a6"/>
    <w:uiPriority w:val="1"/>
    <w:qFormat/>
    <w:rsid w:val="00B23589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B23589"/>
    <w:rPr>
      <w:rFonts w:eastAsiaTheme="minorHAnsi"/>
      <w:lang w:val="ru-RU" w:eastAsia="en-US"/>
    </w:rPr>
  </w:style>
  <w:style w:type="table" w:styleId="a7">
    <w:name w:val="Table Grid"/>
    <w:basedOn w:val="a1"/>
    <w:uiPriority w:val="59"/>
    <w:rsid w:val="00B23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23589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23589"/>
    <w:rPr>
      <w:rFonts w:ascii="Calibri" w:eastAsia="Times New Roman" w:hAnsi="Calibri" w:cs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3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23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B235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3 Знак"/>
    <w:basedOn w:val="a0"/>
    <w:link w:val="3"/>
    <w:rsid w:val="00B23589"/>
    <w:rPr>
      <w:rFonts w:ascii="Times New Roman" w:eastAsia="Times New Roman" w:hAnsi="Times New Roman" w:cs="Times New Roman"/>
      <w:lang w:val="ru-RU" w:eastAsia="ru-RU"/>
    </w:rPr>
  </w:style>
  <w:style w:type="paragraph" w:styleId="a5">
    <w:name w:val="No Spacing"/>
    <w:link w:val="a6"/>
    <w:uiPriority w:val="1"/>
    <w:qFormat/>
    <w:rsid w:val="00B23589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B23589"/>
    <w:rPr>
      <w:rFonts w:eastAsiaTheme="minorHAnsi"/>
      <w:lang w:val="ru-RU" w:eastAsia="en-US"/>
    </w:rPr>
  </w:style>
  <w:style w:type="table" w:styleId="a7">
    <w:name w:val="Table Grid"/>
    <w:basedOn w:val="a1"/>
    <w:uiPriority w:val="59"/>
    <w:rsid w:val="00B23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23589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23589"/>
    <w:rPr>
      <w:rFonts w:ascii="Calibri" w:eastAsia="Times New Roman" w:hAnsi="Calibri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F418-FE40-48AE-9140-4108CBD2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Умка</cp:lastModifiedBy>
  <cp:revision>26</cp:revision>
  <dcterms:created xsi:type="dcterms:W3CDTF">2017-09-07T17:47:00Z</dcterms:created>
  <dcterms:modified xsi:type="dcterms:W3CDTF">2017-09-07T18:21:00Z</dcterms:modified>
</cp:coreProperties>
</file>