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ПОГОДЖЕНО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авідувач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Центра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практичної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психології,  соціальної роботи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здорового способу життя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вищого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навчального закладу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академія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неперервної  освіти»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____________В.В. Носенко 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«__» 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2018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ЗАТВЕРДЖУЮ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Комунального закладу 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спеціальна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загальноосвітня школа-інтернат  І-ІІІ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ступенів № 6» Харківської 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обласної ради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______________ 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Т.Б. Альошичева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«__» 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2018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394AD3" w:rsidRPr="0060262E" w:rsidSect="0061495C">
          <w:footerReference w:type="default" r:id="rId9"/>
          <w:type w:val="continuous"/>
          <w:pgSz w:w="11906" w:h="16838"/>
          <w:pgMar w:top="1134" w:right="567" w:bottom="851" w:left="1134" w:header="709" w:footer="709" w:gutter="0"/>
          <w:pgNumType w:start="231"/>
          <w:cols w:num="2" w:space="708"/>
        </w:sectPr>
      </w:pPr>
    </w:p>
    <w:p w:rsidR="00394AD3" w:rsidRPr="0060262E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60262E" w:rsidRDefault="00394AD3" w:rsidP="00394AD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394AD3" w:rsidRPr="0060262E" w:rsidRDefault="00394AD3" w:rsidP="00394AD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52"/>
          <w:szCs w:val="52"/>
          <w:lang w:val="uk-UA"/>
        </w:rPr>
        <w:t xml:space="preserve">ПЛАН </w:t>
      </w:r>
    </w:p>
    <w:p w:rsidR="00394AD3" w:rsidRPr="0060262E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роботи практичного психолога Комунального закладу</w:t>
      </w:r>
    </w:p>
    <w:p w:rsidR="00394AD3" w:rsidRPr="0060262E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«Харківська спеціальна загальноосвітня </w:t>
      </w:r>
    </w:p>
    <w:p w:rsidR="00394AD3" w:rsidRPr="0060262E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школа-інтернат І-ІІІ ступенів № 6» </w:t>
      </w:r>
    </w:p>
    <w:p w:rsidR="00394AD3" w:rsidRPr="0060262E" w:rsidRDefault="00394AD3" w:rsidP="00394AD3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  <w:t xml:space="preserve">               Харківської обласної ради</w:t>
      </w:r>
    </w:p>
    <w:p w:rsidR="00394AD3" w:rsidRPr="0060262E" w:rsidRDefault="00394AD3" w:rsidP="00394AD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ab/>
        <w:t xml:space="preserve">        Проценко Олени Максимівни</w:t>
      </w:r>
    </w:p>
    <w:p w:rsidR="00394AD3" w:rsidRPr="0060262E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2018</w:t>
      </w: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/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2019</w:t>
      </w: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394AD3" w:rsidRPr="0060262E" w:rsidRDefault="00394AD3" w:rsidP="00394AD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94AD3" w:rsidRPr="0060262E" w:rsidRDefault="00394AD3" w:rsidP="00394AD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60262E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9A3526" w:rsidRDefault="00394AD3" w:rsidP="001D384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3526">
        <w:rPr>
          <w:rFonts w:ascii="Times New Roman" w:hAnsi="Times New Roman" w:cs="Times New Roman"/>
          <w:sz w:val="28"/>
          <w:szCs w:val="28"/>
          <w:lang w:val="uk-UA"/>
        </w:rPr>
        <w:t>Харків-2018</w:t>
      </w:r>
    </w:p>
    <w:p w:rsidR="00394AD3" w:rsidRPr="00E4453A" w:rsidRDefault="00394AD3" w:rsidP="00394AD3">
      <w:pPr>
        <w:pStyle w:val="a3"/>
        <w:jc w:val="center"/>
        <w:rPr>
          <w:b/>
          <w:lang w:val="uk-UA"/>
        </w:rPr>
      </w:pP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ВСТУП</w:t>
      </w:r>
    </w:p>
    <w:p w:rsidR="00394AD3" w:rsidRPr="00A07855" w:rsidRDefault="00394AD3" w:rsidP="00394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служба  Комунального закладу «Харківська спеціальна загальноосвітня школа-інтернат І-ІІІ ступенів №6» Харківської обласної ради представлена практичним психологом. </w:t>
      </w:r>
    </w:p>
    <w:p w:rsidR="00394AD3" w:rsidRPr="00A07855" w:rsidRDefault="00394AD3" w:rsidP="00394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</w:t>
      </w:r>
      <w:r w:rsidR="001D384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рактичний психолог   Проценко О.М.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нормативно-правовими документами 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>ерства освіти і науки України, Д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епартаменту науки і освіти Харківської обласної державної адміністрації, Центра практичної психології і соціальної роботи Комунального вищого навчального закладу «Харківська академія неперервної освіти», а саме: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Конституцією України;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Законом України "Про освіту";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Законом України "Про загальну середню освіту";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Декларацією прав людини;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Конвенцією про права дитини;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Етичним кодексом психолога;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17.09.2015 № 1/9-442 "Про оптимізацію діяльності працівників психологічної служби";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Рішенням Колегії Міністерства освіти і науки України від 26.03.2015 №3/3-3 "Про стан та проблеми надання психологічної допомоги суб'єктами освіти в умовах антитерористичної операції на сході країни";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14.08.2000 №385 "Про затвердження типового Положення про Українського науково-методичного центру практичної психології і соціальної роботи 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20.04.2001 №330 "Про затвердження Положення про експертизу психологічного та соціологічного інструментарію";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• Наказом Міністерства освіти і науки України від 19.10.2001 №691 "Про затвердження Положення про психологічний кабінет ДНЗ, ЗНЗ та </w:t>
      </w:r>
      <w:proofErr w:type="spellStart"/>
      <w:r w:rsidRPr="00A07855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закладів";</w:t>
      </w:r>
    </w:p>
    <w:p w:rsidR="00394AD3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02.07.2009 № 616"Про затвердження Положення про психологічну службу";</w:t>
      </w:r>
    </w:p>
    <w:p w:rsidR="00394AD3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08.04.2016 «П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ро затвердження плану  заходів Міністерства освіти і науки щодо протидії торгівлі</w:t>
      </w:r>
      <w:r w:rsidR="001D384A">
        <w:rPr>
          <w:rFonts w:ascii="Times New Roman" w:hAnsi="Times New Roman" w:cs="Times New Roman"/>
          <w:sz w:val="28"/>
          <w:szCs w:val="28"/>
          <w:lang w:val="uk-UA"/>
        </w:rPr>
        <w:t xml:space="preserve"> людьми на період до 2020 року;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11 квітня 2018 року № 273 «Про затвердження Державної соціальної програми забезпечення рівних прав та  можливостей жінок і чоловіків на період до 2021 року»;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Листом Міністерства освіти і науки України від 27.08.2000 №1/9-352 "Щодо планування діяльності, ведення документації і звітності усіх ланок психологічної служби системи освіти України";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27.11.2000 №109 "Про тривалість робочого тижня практичного психолога";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09.09.2009 №1/9-616 "Про розрахунок кількості ставок практичних психологів та соціальних педагогів";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05.08.2010 № 1/9-530 "Про сприяння у розвитку психологічної служби системи освіти";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04.07.2012 №1/9-488 "Щодо організації та проведення "години психолога" у ЗНЗ";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13.01.2011 №1/9-19 "Про збереження посад працівників психологічної служби";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26.09.2012 № 1/9-683 "Щодо розподілу робочого часу у практичних психологів та соціальних педагогів";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06.06.2013 № 1/9-413" Про впровадження факультативних курсів працівниками психологічної служби системи освіти";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11.03.2014 № 1/9-135 "Про надання психологічної допомоги учасникам НВП";</w:t>
      </w:r>
    </w:p>
    <w:p w:rsidR="00394AD3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• Листом Міністерства освіти і науки України від 28.03.2014 № 1/9-179 "Щодо профілактики </w:t>
      </w:r>
      <w:proofErr w:type="spellStart"/>
      <w:r w:rsidRPr="00A07855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24.09.2014 № 1/9-488 "Щодо сприяння психологічній реабілітації постраждалих під час антитерористичної операції";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24.09.2014 № 1/12-6710 "Інформаційні матеріали щодо надання психологічної допомоги в закладах системи освіти України";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29.09.2014 № 1/9-498 "Щодо впровадження Порядку розгляду звернень та повідомлень з приводу жорстокого поводження з дітьми або загрози його вчинення";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28.10.2014 № 1/9-557 "Методичні рекомендації щодо взаємодії пед. працівників у НЗ та взаємодії з іншими органами і службами щодо захисту прав дітей";</w:t>
      </w:r>
    </w:p>
    <w:p w:rsidR="00394AD3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• Листом Міністерства освіти і науки України від 05.02.2015 № 1/9-54 "Щодо профілактичної роботи з запобігання правопорушенням та злочинності серед дітей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молоді";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• Листом Міністерства освіти і науки України від 07.08.2015 №2/3-14-1572-15 "Щодо профілактики учинення дітьми </w:t>
      </w:r>
      <w:proofErr w:type="spellStart"/>
      <w:r w:rsidRPr="00A07855">
        <w:rPr>
          <w:rFonts w:ascii="Times New Roman" w:hAnsi="Times New Roman" w:cs="Times New Roman"/>
          <w:sz w:val="28"/>
          <w:szCs w:val="28"/>
          <w:lang w:val="uk-UA"/>
        </w:rPr>
        <w:t>самоушкоджень</w:t>
      </w:r>
      <w:proofErr w:type="spellEnd"/>
      <w:r w:rsidRPr="00A0785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D38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Листом Міністерства освіти і науки України від 13.08.2015 №1/9-389 "Про проведення опитувань"</w:t>
      </w:r>
      <w:r w:rsidR="001D38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24.02.2014 № 26 "Про посилення психологічної допомоги населенню";</w:t>
      </w:r>
    </w:p>
    <w:p w:rsidR="00394AD3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19.01.2015 № 6 "Про недопущення скорочення працівників психологічної служби";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• Листом Українського науково-методичного центру практичної психології і соціальної роботи від 02.04.2015 № 47 "Про вимоги до змісту методичних розробок практичних психологів і соціальних педагогів";</w:t>
      </w:r>
    </w:p>
    <w:p w:rsidR="00394AD3" w:rsidRPr="00A07855" w:rsidRDefault="00394AD3" w:rsidP="00394A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13.04.2015 №69 "Про програму "Діти і війна: навчання технік зцілення"</w:t>
      </w:r>
      <w:r w:rsidR="001D38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Аналітична частина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налітична частина річного плану складена на основі вивчення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підсумкових документів роботи психологічної служби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2017/2018 навчальний рік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6» Харківської обласної ради, а також результатів спостережень та досліджень, проведених психологічною службою</w:t>
      </w:r>
      <w:r w:rsidR="001D3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спеціальної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школи-інтернату.</w:t>
      </w:r>
    </w:p>
    <w:p w:rsidR="00394AD3" w:rsidRPr="00436529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науково-методична проблема,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якою працював педагогічний колектив у 2017/2018 навчальному році </w:t>
      </w:r>
      <w:r w:rsidRPr="00436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436529">
        <w:rPr>
          <w:rFonts w:ascii="Times New Roman" w:hAnsi="Times New Roman"/>
          <w:b/>
          <w:sz w:val="28"/>
          <w:szCs w:val="28"/>
          <w:lang w:val="uk-UA"/>
        </w:rPr>
        <w:t xml:space="preserve">Формування комунікативних навичок як складової </w:t>
      </w:r>
      <w:proofErr w:type="spellStart"/>
      <w:r w:rsidRPr="00436529">
        <w:rPr>
          <w:rFonts w:ascii="Times New Roman" w:hAnsi="Times New Roman"/>
          <w:b/>
          <w:sz w:val="28"/>
          <w:szCs w:val="28"/>
          <w:lang w:val="uk-UA"/>
        </w:rPr>
        <w:t>соціальноїадаптації</w:t>
      </w:r>
      <w:proofErr w:type="spellEnd"/>
      <w:r w:rsidRPr="004365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здобувачів освіти</w:t>
      </w:r>
      <w:r w:rsidRPr="00436529">
        <w:rPr>
          <w:rFonts w:ascii="Times New Roman" w:hAnsi="Times New Roman"/>
          <w:b/>
          <w:sz w:val="28"/>
          <w:szCs w:val="28"/>
          <w:lang w:val="uk-UA"/>
        </w:rPr>
        <w:t xml:space="preserve"> з вадами слуху».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ред психологічною службою стояли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наступні завдання: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психолого-педагогічну діагностику готовності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навчання при переході з однієї вікової групи до іншої. 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Сприяти вибору підлітками професій відповідно до їх ціннісних орієнтацій, здібностей, можливостей, готувати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свідомого життя.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психолого-педагогічну корекцію девіантної поведінки неповнолітніх.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Формувати психологічну культуру вихованців,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, педагогів, батьків шляхом індивідуальних та групових консультацій з питань психології, проведенням просвітницьких тренінгів.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Важливими напрямками роботи практичного психолога є просвіта та 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394AD3" w:rsidRPr="00F409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практичного психолога спрямована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оптимізацію освітнього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та розвиток особистісної зрілості та компетентності дітей та підлітків.</w:t>
      </w:r>
    </w:p>
    <w:p w:rsidR="00394AD3" w:rsidRPr="0075755D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 виконання річного плану закладу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освіти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 завдань, поставлених перед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психологічною службою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спеціальної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школи-інтернату, практичним пси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хологом протягом 2017/ 2018 навчального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проводилась робота за такими напрямами:</w:t>
      </w:r>
    </w:p>
    <w:p w:rsidR="00394AD3" w:rsidRPr="000C77F1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7F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1. </w:t>
      </w:r>
      <w:r w:rsidRPr="000C77F1">
        <w:rPr>
          <w:rFonts w:ascii="Times New Roman" w:hAnsi="Times New Roman"/>
          <w:sz w:val="28"/>
          <w:szCs w:val="28"/>
          <w:lang w:val="uk-UA"/>
        </w:rPr>
        <w:t>З метою моніторингового дослідження  та попе</w:t>
      </w:r>
      <w:r>
        <w:rPr>
          <w:rFonts w:ascii="Times New Roman" w:hAnsi="Times New Roman"/>
          <w:sz w:val="28"/>
          <w:szCs w:val="28"/>
          <w:lang w:val="uk-UA"/>
        </w:rPr>
        <w:t xml:space="preserve">редження шкільної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дезадаптації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вересні</w:t>
      </w:r>
      <w:r>
        <w:rPr>
          <w:rFonts w:ascii="Times New Roman" w:hAnsi="Times New Roman"/>
          <w:sz w:val="28"/>
          <w:szCs w:val="28"/>
          <w:lang w:val="uk-UA"/>
        </w:rPr>
        <w:t>, жовтні 20</w:t>
      </w:r>
      <w:r w:rsidR="001D384A">
        <w:rPr>
          <w:rFonts w:ascii="Times New Roman" w:hAnsi="Times New Roman"/>
          <w:sz w:val="28"/>
          <w:szCs w:val="28"/>
          <w:lang w:val="uk-UA"/>
        </w:rPr>
        <w:t>17 року 10 здобувачів освіти 1-</w:t>
      </w:r>
      <w:r>
        <w:rPr>
          <w:rFonts w:ascii="Times New Roman" w:hAnsi="Times New Roman"/>
          <w:sz w:val="28"/>
          <w:szCs w:val="28"/>
          <w:lang w:val="uk-UA"/>
        </w:rPr>
        <w:t>А та 7</w:t>
      </w:r>
      <w:r w:rsidR="001D3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1-Б класів були обстежені на рівень психоло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гічної готовності до навчання,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проведена поглиблена психодіагностика рівня розвитку піз</w:t>
      </w:r>
      <w:r>
        <w:rPr>
          <w:rFonts w:ascii="Times New Roman" w:hAnsi="Times New Roman"/>
          <w:sz w:val="28"/>
          <w:szCs w:val="28"/>
          <w:lang w:val="uk-UA"/>
        </w:rPr>
        <w:t xml:space="preserve">навальних процесів. В </w:t>
      </w:r>
      <w:r w:rsidR="001D3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1-А класі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10 % дітей мали різко знижений рівень розвитку пізнавальної </w:t>
      </w:r>
      <w:r>
        <w:rPr>
          <w:rFonts w:ascii="Times New Roman" w:hAnsi="Times New Roman"/>
          <w:sz w:val="28"/>
          <w:szCs w:val="28"/>
          <w:lang w:val="uk-UA"/>
        </w:rPr>
        <w:t>діяльності, середній рівень у 55 % дітей, 36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C77F1">
        <w:rPr>
          <w:rFonts w:ascii="Times New Roman" w:hAnsi="Times New Roman"/>
          <w:sz w:val="28"/>
          <w:szCs w:val="28"/>
          <w:lang w:val="uk-UA"/>
        </w:rPr>
        <w:t>достатній рівень</w:t>
      </w:r>
      <w:r w:rsidR="001D3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77F1">
        <w:rPr>
          <w:rFonts w:ascii="Times New Roman" w:hAnsi="Times New Roman"/>
          <w:sz w:val="28"/>
          <w:szCs w:val="28"/>
          <w:lang w:val="uk-UA"/>
        </w:rPr>
        <w:t>розвитку пізнав</w:t>
      </w:r>
      <w:r w:rsidR="001D384A">
        <w:rPr>
          <w:rFonts w:ascii="Times New Roman" w:hAnsi="Times New Roman"/>
          <w:sz w:val="28"/>
          <w:szCs w:val="28"/>
          <w:lang w:val="uk-UA"/>
        </w:rPr>
        <w:t>альної діяльності.  У 1-Б класі</w:t>
      </w:r>
      <w:r>
        <w:rPr>
          <w:rFonts w:ascii="Times New Roman" w:hAnsi="Times New Roman"/>
          <w:sz w:val="28"/>
          <w:szCs w:val="28"/>
          <w:lang w:val="uk-UA"/>
        </w:rPr>
        <w:t xml:space="preserve"> 71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% </w:t>
      </w:r>
      <w:r>
        <w:rPr>
          <w:rFonts w:ascii="Times New Roman" w:hAnsi="Times New Roman"/>
          <w:sz w:val="28"/>
          <w:szCs w:val="28"/>
          <w:lang w:val="uk-UA"/>
        </w:rPr>
        <w:t>дітей мали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середній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розвитку пізнавальної діяльності і 29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% - низький.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0C77F1">
        <w:rPr>
          <w:rFonts w:ascii="Times New Roman" w:hAnsi="Times New Roman"/>
          <w:sz w:val="28"/>
          <w:szCs w:val="28"/>
          <w:lang w:val="uk-UA"/>
        </w:rPr>
        <w:t xml:space="preserve">У квітні, травні 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року було проведено повторне поглиблене обстеження розвитку пізнавальн</w:t>
      </w:r>
      <w:r>
        <w:rPr>
          <w:rFonts w:ascii="Times New Roman" w:hAnsi="Times New Roman"/>
          <w:sz w:val="28"/>
          <w:szCs w:val="28"/>
          <w:lang w:val="uk-UA"/>
        </w:rPr>
        <w:t xml:space="preserve">их процесів.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Динаміка розвитку у</w:t>
      </w:r>
      <w:r>
        <w:rPr>
          <w:rFonts w:ascii="Times New Roman" w:hAnsi="Times New Roman"/>
          <w:sz w:val="28"/>
          <w:szCs w:val="28"/>
          <w:lang w:val="uk-UA"/>
        </w:rPr>
        <w:t xml:space="preserve"> дітей 1-А класу така: достатній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рівеньу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60 % дітей, на середньому рівні –  30 % дітей,  на низькому рівні -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10 %</w:t>
      </w:r>
      <w:r w:rsidRPr="000C77F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У 1-Б класі показник</w:t>
      </w:r>
      <w:r>
        <w:rPr>
          <w:rFonts w:ascii="Times New Roman" w:hAnsi="Times New Roman"/>
          <w:sz w:val="28"/>
          <w:szCs w:val="28"/>
          <w:lang w:val="uk-UA"/>
        </w:rPr>
        <w:t>и такі: на середньому рівні – 82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%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і низька динаміка розвитку у 18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 xml:space="preserve">дітей. </w:t>
      </w:r>
      <w:r w:rsidRPr="000C77F1">
        <w:rPr>
          <w:rFonts w:ascii="Times New Roman" w:hAnsi="Times New Roman" w:cs="Times New Roman"/>
          <w:spacing w:val="-6"/>
          <w:sz w:val="28"/>
          <w:szCs w:val="28"/>
          <w:lang w:val="uk-UA"/>
        </w:rPr>
        <w:t>Результати поглибленої психодіагностики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дітей були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обговорені з класними керівниками та вихователями 1-х класів, були надані рекомендації щодо корекції розвитку дітей.</w:t>
      </w:r>
    </w:p>
    <w:p w:rsidR="00394AD3" w:rsidRDefault="001D384A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 одержувачами освіти</w:t>
      </w:r>
      <w:r w:rsidR="00394AD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1-х класів проводилися</w:t>
      </w:r>
      <w:r w:rsidR="00394AD3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один ра</w:t>
      </w:r>
      <w:r w:rsidR="00394AD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 на тиждень </w:t>
      </w:r>
      <w:proofErr w:type="spellStart"/>
      <w:r w:rsidR="00394AD3">
        <w:rPr>
          <w:rFonts w:ascii="Times New Roman" w:hAnsi="Times New Roman" w:cs="Times New Roman"/>
          <w:spacing w:val="-6"/>
          <w:sz w:val="28"/>
          <w:szCs w:val="28"/>
          <w:lang w:val="uk-UA"/>
        </w:rPr>
        <w:t>корекційні</w:t>
      </w:r>
      <w:proofErr w:type="spellEnd"/>
      <w:r w:rsidR="00394AD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групові заняття </w:t>
      </w:r>
      <w:r w:rsidR="00394AD3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 розвитку пізнавальних процесів, дрібної моторики руки, концентрації уваги. Діти достатньо успішно пройшли період адаптації до навчання у </w:t>
      </w:r>
      <w:r w:rsidR="00394AD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спеціальній </w:t>
      </w:r>
      <w:r w:rsidR="00394AD3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школі-інтернаті. </w:t>
      </w:r>
    </w:p>
    <w:p w:rsidR="00394AD3" w:rsidRPr="005624B0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2. З метою моніторингу розвитку пізнавальних процесів були обстежені діти початкової школи з </w:t>
      </w:r>
      <w:proofErr w:type="spellStart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сочетаною</w:t>
      </w:r>
      <w:proofErr w:type="spellEnd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патологією: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всього 14здобувачів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2-4-х класів. Помітна пози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тивна динаміка відстежується у 72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цих класів, часткова динаміка - у 14 %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динаміка на низькому рівні – у 14 %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(ці діти мають уповільнений темп розвитку пізнавальної діяльності).</w:t>
      </w:r>
    </w:p>
    <w:p w:rsidR="00394AD3" w:rsidRPr="005624B0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3. З метою визначення рівня психологічної готовності молодших школярів до навчання у серед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ній ланці спеціальної школи-інтернату у квітні, травні 2018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була проведена діагностика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4-А і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4-Б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класу ( всього 19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). Високий рівень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психологічної готовності має 36% здобувачів освіти, достатній – 52 % здобувачів освіти, середній – 12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(ці діти мають затримку темпів </w:t>
      </w:r>
      <w:proofErr w:type="spellStart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психо-мовного</w:t>
      </w:r>
      <w:proofErr w:type="spellEnd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розвитку). На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дано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комендації педагогам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4. З метою запобігання шкільній </w:t>
      </w:r>
      <w:proofErr w:type="spellStart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дезадаптації</w:t>
      </w:r>
      <w:proofErr w:type="spellEnd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вивчення рівня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навчального комфорту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здійснення психологічного супроводу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5-Б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 5-В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асів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було проведено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анкетування дітей. Вивчалися психологічній клімат колективу, рівень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саморегуляції, пі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знавальної активності,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особливості самооцінки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школярів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За результатами дослідження був зроблений висновок, що у більшості дітей (80%) сформована мотивація до навчання та пізнавальний інтерес, також сформоване позитивне ставлення до свого класу і до педагогів. У 20 %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мотивація до навчання слабка, інтереси направлені на спілкування з однолітками та ігри.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5. Вивчення інтелектуального рівня розвитку новоприбулих дітей  до спеціальної школи-інтернату у жовтні 2017 року показало, що більшість з них мають проблеми у засвоєнні навчального матеріалу. Повторне обстеження дітей у квітні 2018 року показало, що 75% з них мають позитивну динаміку розвитку. 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6.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етування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здобувачів освіти 7-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8-х класів (24 здобувача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). За шкалою навчальної тривожності отримані такі результати: всі учні мають середній рівень тривожності. Джерелом тривожності являються труднощі в самоствердженні, страх перед самотністю, обмеженням, чутливість до важливих ситуацій. Для всіх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7-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8-х класів загальною рисою є велика потреба у спілкуванні. Високий </w:t>
      </w:r>
      <w:proofErr w:type="spellStart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реактивної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тривожності мають 13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дітей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 з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ціми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дітьми проводилася індивідуальна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робота)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, помірний рівень –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57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%, низький – 30%. Рівень самооцінки: знижену самооцінку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мають 10% здобувачів освіти, адекватну – 66% здобувачів освіти, завищену – 24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Слабочуючим</w:t>
      </w:r>
      <w:proofErr w:type="spellEnd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здобувачам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притаманна п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ідвищена самооцінка.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реа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лізації завдання щодо допомоги у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професійному самовизначенні було проведе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но анкетування та тестування здобувачів освіти 10-го класу в грудні 2017 року.</w:t>
      </w:r>
    </w:p>
    <w:p w:rsidR="00394AD3" w:rsidRPr="005624B0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попередження алкого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льної залежності серед здобувачів освіти 10-х класів були проведені бесіди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керованим перегл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>ядом відеоматеріалів «Спільна справа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( лютий  2018 року). 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З метою реалізації державної програми «Протидії торгівлі людьми» був проведений цикл заходів </w:t>
      </w:r>
      <w:proofErr w:type="spellStart"/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одержувачами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освітии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8-го, 9-х та 10-гокласу, а саме: бесіди з керованим переглядом відеофільмів «Життя на продаж» та «Українці в якості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наркокур’єрів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Виклик сьогодення» в рамках тижня правових знань проведена бесіда «Експлуатація праці неповнолітніх». 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10. З метою  запобігання ризикованої поведінки та безпеки життєдіяльності підлітків у березні 2018 року  з одержувачами освіти  6-11-х  класів проведена бесіда «Мить, яка руйнує життя»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394AD3" w:rsidRPr="005624B0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11. Проведено 50</w:t>
      </w:r>
      <w:r w:rsidR="001D38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індивідуальних консультацій та 3 групових консультацій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для батьків, педагогів,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здобувачів освіти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394AD3" w:rsidRPr="005624B0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Більше всього батьків хвилювали питання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можливостей.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Як батьків, так і педагогів хвилювали питання профілактики підліткового суїциду.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Діти звертались з питаннями щодо складностей в міжособистісних стосунках, взаємовідносинах в сім’ї, емоційних розладів, профорієнтації.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Психологічна просвіта для педагогів та батьків здійснювалась через виступи на педра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дах (протокол №1 від 11.01.2018 року), на нараді при директорові (протокол № 1 від 30.01.2018 року). 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</w:p>
    <w:p w:rsidR="00394AD3" w:rsidRPr="00A11E7D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ІІ. </w:t>
      </w:r>
      <w:proofErr w:type="spellStart"/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Цілепокладаюча</w:t>
      </w:r>
      <w:proofErr w:type="spellEnd"/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частина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ого-педагогічного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супроводу навчально-виховного процесу</w:t>
      </w:r>
      <w:r w:rsidR="001D3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4AD3" w:rsidRPr="00BD020B" w:rsidRDefault="00394AD3" w:rsidP="001D3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Конкретним змістом діяльності практичного психолога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школи-інтернату є психологічний супровід розвитку особистості в процесі занять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позаурочний час, розробка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індивідуального підходу до навчання і виховання дитини, корекція особистості з метою підвищення рівня комплексної реабілітації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соціальної адаптації. Психологічний супровід здійснюється як при безпосередній взаємодії психолога з учнем, так і опосередковано через батьків, педагогів. Адміністрація, лікар, педагоги, батьки беруть участь у цьому процесі разом з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 діяльності психологічної служби </w:t>
      </w: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роботі школи І ступеню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умов для розвитку пізнавальних можливостей та формування пізнавальної діяльності молодших школярів.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процесу адаптації першокласників до навчання та виявлення групи ризику з метою розробки педагогічних стратегій пристосування дитини до навчального закладу на основі індивідуального підходу.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освіти,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потребують цього.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супрово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ду першокласників.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рівня готовності здобувачів освіти 4-х класів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переходу в середню школу.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Просвітницько-методична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діяльності психологічної служби</w:t>
      </w: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роботі школи ІІ ступеню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з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гармонійного співвідношення між пізнавальними інтересами і здібностями учня з метою реалізації його потреб, інтересів та створення сприятливого пси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хологічного клімату в здобувачів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колективі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Профілактика </w:t>
      </w:r>
      <w:proofErr w:type="spellStart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переходу з початкової до середньої школи, вивчення рівня адаптації п’ятикласників з метою визначення індивідуальних вимог до кожного учня, здійснення психологічного супроводу.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дітей групи ризику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 групових формах роботи з метою попередження недисциплінов</w:t>
      </w:r>
      <w:r w:rsidR="001D384A">
        <w:rPr>
          <w:rFonts w:ascii="Times New Roman" w:eastAsia="Times New Roman" w:hAnsi="Times New Roman" w:cs="Times New Roman"/>
          <w:sz w:val="28"/>
          <w:szCs w:val="28"/>
          <w:lang w:val="uk-UA"/>
        </w:rPr>
        <w:t>аної поведінки, бездо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глядності та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правопорушень.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Допомога в професійному самовизначенні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метою реалізації їх потреб, інтересів, можливостей у подальшому житті.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394AD3" w:rsidRPr="00506F54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6F54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циклу бесід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протидії торгівлі людьми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здобувачами освіти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профілактики ризикованої поведінки та </w:t>
      </w:r>
      <w:proofErr w:type="spellStart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оінформованості</w:t>
      </w:r>
      <w:proofErr w:type="spellEnd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позитивної адекватної самооцінки і сприяння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зниженню тривожності здобувачів освіти 7-10-х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діяльності психологічної служби</w:t>
      </w: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роботі школи ІІІ ступеню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творення умов для формування психічно зрілої особистості як основи для подальшого життєвого та професійного самовизначення та створення умов для </w:t>
      </w:r>
      <w:proofErr w:type="spellStart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самоактуалізації</w:t>
      </w:r>
      <w:proofErr w:type="spellEnd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вміння передбачати наслідки тих чи інших своїх дій, вміння оцінювати свої ресурси для досягнення мети.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здібності приймати та відповідати за свої рішення стосовно інших людей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поведінкової саморегуляції.</w:t>
      </w:r>
    </w:p>
    <w:p w:rsidR="00394AD3" w:rsidRPr="00BD020B" w:rsidRDefault="00394AD3" w:rsidP="00394AD3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D020B">
        <w:rPr>
          <w:rFonts w:ascii="Times New Roman" w:hAnsi="Times New Roman" w:cs="Times New Roman"/>
          <w:sz w:val="28"/>
          <w:lang w:val="uk-UA"/>
        </w:rPr>
        <w:t>Профілактика прояву різних форм девіантної поведінки (алкоголізму, наркоманії, педа</w:t>
      </w:r>
      <w:r>
        <w:rPr>
          <w:rFonts w:ascii="Times New Roman" w:hAnsi="Times New Roman" w:cs="Times New Roman"/>
          <w:sz w:val="28"/>
          <w:lang w:val="uk-UA"/>
        </w:rPr>
        <w:t>гогічної занедбаності, суїциду).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</w:t>
      </w:r>
      <w:proofErr w:type="spellEnd"/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подальшому професійному самовизначенні.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формуванню здорового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способу життя.</w:t>
      </w:r>
    </w:p>
    <w:p w:rsidR="00394AD3" w:rsidRPr="00BD020B" w:rsidRDefault="00394AD3" w:rsidP="00394AD3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D020B">
        <w:rPr>
          <w:rFonts w:ascii="Times New Roman" w:hAnsi="Times New Roman" w:cs="Times New Roman"/>
          <w:sz w:val="28"/>
          <w:lang w:val="uk-UA"/>
        </w:rPr>
        <w:t>Формування адекватної соціально корисної життєвої перспективи.</w:t>
      </w:r>
    </w:p>
    <w:p w:rsidR="00394AD3" w:rsidRPr="00BD020B" w:rsidRDefault="00394AD3" w:rsidP="00394AD3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старшокласників, надання їм допомоги.</w:t>
      </w:r>
    </w:p>
    <w:p w:rsidR="00394AD3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AD3" w:rsidRPr="00BF40C7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40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Психологічна допомо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 учасникам освітнього</w:t>
      </w:r>
      <w:r w:rsidRPr="00BF40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процесу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394AD3" w:rsidRDefault="00394AD3" w:rsidP="00394AD3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ток культури взаємовідносин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освітнього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394AD3" w:rsidRPr="00442A4F" w:rsidRDefault="00394AD3" w:rsidP="00394AD3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A4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Методична допомога педагогам у вихованні школярів.</w:t>
      </w:r>
    </w:p>
    <w:p w:rsidR="00394AD3" w:rsidRPr="00BF40C7" w:rsidRDefault="00394AD3" w:rsidP="00394AD3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роботі шкільної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психолого-медико-педаг</w:t>
      </w: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>огічної</w:t>
      </w:r>
      <w:proofErr w:type="spellEnd"/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з метою обговорення системи індивідуального підходу до навчання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>, уточнення оздоровчо-</w:t>
      </w:r>
      <w:r w:rsidR="00395BF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щадного режиму та рекомендацій щодо подальшого навчання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95BF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еціальній </w:t>
      </w: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>школі-інтернаті, їх професійної орієнтації тощо.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успішної участі в програмі комплексної реабілітації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практичному психологу необхідно</w:t>
      </w:r>
      <w:r w:rsidR="00344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20B">
        <w:rPr>
          <w:rFonts w:ascii="Times New Roman" w:hAnsi="Times New Roman" w:cs="Times New Roman"/>
          <w:sz w:val="28"/>
          <w:szCs w:val="28"/>
          <w:lang w:val="uk-UA"/>
        </w:rPr>
        <w:t>поповнення матеріальної та методичної бази кабінету та підвищення самоосвіти.</w:t>
      </w:r>
    </w:p>
    <w:p w:rsidR="00394AD3" w:rsidRDefault="00394AD3" w:rsidP="00394AD3">
      <w:pPr>
        <w:pStyle w:val="a3"/>
        <w:jc w:val="center"/>
        <w:rPr>
          <w:b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394AD3" w:rsidRDefault="00394AD3" w:rsidP="00394AD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AD3" w:rsidRPr="00BD020B" w:rsidRDefault="00394AD3" w:rsidP="00394A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b/>
          <w:sz w:val="28"/>
          <w:szCs w:val="28"/>
          <w:lang w:val="uk-UA"/>
        </w:rPr>
        <w:t>ІІІ. Змістовна частина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2268"/>
        <w:gridCol w:w="1701"/>
        <w:gridCol w:w="1417"/>
        <w:gridCol w:w="1134"/>
      </w:tblGrid>
      <w:tr w:rsidR="00394AD3" w:rsidRPr="00BD020B" w:rsidTr="00395BF8">
        <w:tc>
          <w:tcPr>
            <w:tcW w:w="563" w:type="dxa"/>
            <w:vAlign w:val="center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</w:t>
            </w: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3265" w:type="dxa"/>
            <w:vAlign w:val="center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Напрямок роботи</w:t>
            </w:r>
          </w:p>
        </w:tc>
        <w:tc>
          <w:tcPr>
            <w:tcW w:w="1701" w:type="dxa"/>
            <w:vAlign w:val="center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Коли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проводить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-ся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Відпові-дальні</w:t>
            </w:r>
            <w:proofErr w:type="spellEnd"/>
          </w:p>
        </w:tc>
        <w:tc>
          <w:tcPr>
            <w:tcW w:w="1134" w:type="dxa"/>
            <w:vAlign w:val="center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Вико-нання</w:t>
            </w:r>
            <w:proofErr w:type="spellEnd"/>
          </w:p>
        </w:tc>
      </w:tr>
      <w:tr w:rsidR="00394AD3" w:rsidRPr="00BD020B" w:rsidTr="00395BF8">
        <w:tc>
          <w:tcPr>
            <w:tcW w:w="10348" w:type="dxa"/>
            <w:gridSpan w:val="6"/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дезадаптації</w:t>
            </w:r>
            <w:proofErr w:type="spellEnd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першокласників</w:t>
            </w: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документацією (особові справи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 1-х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адаптацією дітей до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процесі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 та в позаурочний час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9B27A0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E034B9" w:rsidRDefault="00394AD3" w:rsidP="00395BF8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психологічної готовності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1-х класів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спеціальній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-інтернаті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Методики: «Будиночок»</w:t>
            </w:r>
            <w:r w:rsidR="00395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</w:t>
            </w:r>
            <w:proofErr w:type="spellStart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Гуткіної</w:t>
            </w:r>
            <w:proofErr w:type="spellEnd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.,«Малюнок людини»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Керна-Йе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proofErr w:type="spellEnd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«Четвертий зайвий», «10 малюнків», «10 </w:t>
            </w:r>
            <w:proofErr w:type="spellStart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Венгер</w:t>
            </w:r>
            <w:proofErr w:type="spellEnd"/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2018року,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бюлетеня для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«Дитина пішла у школу. Особливості адаптаційного періоду»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анкетування батьків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="00395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1-х класів</w:t>
            </w:r>
            <w:r w:rsidR="00395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№ 1)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2018 року,</w:t>
            </w:r>
          </w:p>
          <w:p w:rsidR="00394AD3" w:rsidRPr="00651564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94AD3" w:rsidRPr="00E034B9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освіти1-х 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Методики: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діагностуючий навчальний експеримент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Іванової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2018 року,</w:t>
            </w:r>
          </w:p>
          <w:p w:rsidR="00394AD3" w:rsidRDefault="00394AD3" w:rsidP="00395B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І,ІІ, ІІІ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дітей, у яких виявлено недостатній рівень готовності до навчання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бесід з вчителями, вихователями  про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особливості першокласників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2018 року</w:t>
            </w:r>
          </w:p>
        </w:tc>
        <w:tc>
          <w:tcPr>
            <w:tcW w:w="1417" w:type="dxa"/>
          </w:tcPr>
          <w:p w:rsidR="00395BF8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ний психолог</w:t>
            </w:r>
          </w:p>
          <w:p w:rsidR="00394AD3" w:rsidRPr="00395BF8" w:rsidRDefault="00395BF8" w:rsidP="00395BF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батьківських зборах у 1-х класах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2018 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F97DAE" w:rsidTr="00395BF8">
        <w:trPr>
          <w:trHeight w:val="2724"/>
        </w:trPr>
        <w:tc>
          <w:tcPr>
            <w:tcW w:w="563" w:type="dxa"/>
            <w:tcBorders>
              <w:bottom w:val="single" w:sz="4" w:space="0" w:color="000000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розвитку пізнавальн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процесів (учні 1-х і 2-А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 –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94AD3" w:rsidRPr="00651564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 навчального року.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включно, 1 раз на тиждень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Повторне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ходіагностичне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обстеження здобувачів освіти</w:t>
            </w:r>
            <w:r w:rsidR="00395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розвитку. Методики: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«Будиночок» Н.І.</w:t>
            </w:r>
            <w:proofErr w:type="spellStart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Гуткіної</w:t>
            </w:r>
            <w:proofErr w:type="spellEnd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«М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алюнок людини»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Керна-Йе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proofErr w:type="spellEnd"/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2019 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І, ІІ, ІІІ,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F8604F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торне анкетування батьків здобувачів освіти1-х класів (анкета № 2)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94AD3" w:rsidRDefault="00394AD3" w:rsidP="00F60C3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2019 року,</w:t>
            </w:r>
          </w:p>
          <w:p w:rsidR="00394AD3" w:rsidRPr="00BD020B" w:rsidRDefault="00394AD3" w:rsidP="00F60C3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F60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F8604F" w:rsidTr="00395BF8">
        <w:trPr>
          <w:trHeight w:val="654"/>
        </w:trPr>
        <w:tc>
          <w:tcPr>
            <w:tcW w:w="3828" w:type="dxa"/>
            <w:gridSpan w:val="2"/>
            <w:tcBorders>
              <w:bottom w:val="nil"/>
              <w:right w:val="nil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F60C3B">
        <w:trPr>
          <w:trHeight w:val="321"/>
        </w:trPr>
        <w:tc>
          <w:tcPr>
            <w:tcW w:w="10348" w:type="dxa"/>
            <w:gridSpan w:val="6"/>
            <w:tcBorders>
              <w:top w:val="nil"/>
            </w:tcBorders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 за адаптацією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5-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х класів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до нових умов навчання</w:t>
            </w:r>
          </w:p>
        </w:tc>
      </w:tr>
      <w:tr w:rsidR="00394AD3" w:rsidRPr="00697511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класного колективу та психологічного клімату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класів. Методики: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соціометрія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«Сходинки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Дембо-Рубінштейна</w:t>
            </w:r>
            <w:proofErr w:type="spellEnd"/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анкета №1, анкета «Ставлення до школи», «Будиночки» О.Є.Орєхової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</w:t>
            </w:r>
          </w:p>
          <w:p w:rsidR="00394AD3" w:rsidRPr="000001D7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 та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самопідготовок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дослідження взаємодії вчителів і вихователів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одержувачами освіти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1417" w:type="dxa"/>
          </w:tcPr>
          <w:p w:rsidR="00394AD3" w:rsidRPr="00BD020B" w:rsidRDefault="00394AD3" w:rsidP="00F60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Заст.. директора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 Гузевата О.О., </w:t>
            </w:r>
            <w:proofErr w:type="spellStart"/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C11F30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 семінару для вчителів щодо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середньої школи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2018року,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394AD3" w:rsidRPr="00BD020B" w:rsidRDefault="00394AD3" w:rsidP="00F60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 директора з </w:t>
            </w:r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 Гузевата О.О.,</w:t>
            </w:r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C11F30" w:rsidTr="00395BF8">
        <w:tc>
          <w:tcPr>
            <w:tcW w:w="10348" w:type="dxa"/>
            <w:gridSpan w:val="6"/>
          </w:tcPr>
          <w:p w:rsidR="00394AD3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Виявлення чинників, що перешкоджають адаптації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здобувачів освіти</w:t>
            </w:r>
          </w:p>
          <w:p w:rsidR="00394AD3" w:rsidRPr="00BD020B" w:rsidRDefault="00394AD3" w:rsidP="00395BF8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документацією (особові справи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прибули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-інтернату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2018 року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новоприбулих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Методики: невербальна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«Малюнок людини»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Керна-Йі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proofErr w:type="spellEnd"/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вибіркові завдання щодо вивчення пізнавальних процесів та емоційно-вольової</w:t>
            </w:r>
            <w:r w:rsidRP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І, 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поведінкою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новоприбулих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уроках, в позаурочний час, стилем їх взаємовідносин з педагогами та однолітками</w:t>
            </w:r>
          </w:p>
        </w:tc>
        <w:tc>
          <w:tcPr>
            <w:tcW w:w="2268" w:type="dxa"/>
          </w:tcPr>
          <w:p w:rsidR="00394AD3" w:rsidRDefault="00394AD3" w:rsidP="00395B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2018/2019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бесід з педагогами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класів,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навчаються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оприбулі одержувачі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особливості пізнавальної та особистісної сфери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2018/2019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сихологічне тестування здобувачів освіти 4-х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визначення рівня готовності до навчання в середній ланці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2019 року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94AD3" w:rsidRPr="00FE7C46" w:rsidRDefault="00394AD3" w:rsidP="00395BF8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батьківських зборах 4-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перехідного періоду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початкової школи до середньої»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  <w:proofErr w:type="spellEnd"/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 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rPr>
          <w:trHeight w:val="971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5D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Психологічне супроводження дітей початкової школи, що мають </w:t>
            </w:r>
            <w:proofErr w:type="spellStart"/>
            <w:r w:rsidRPr="00425D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сочетану</w:t>
            </w:r>
            <w:proofErr w:type="spellEnd"/>
            <w:r w:rsidRPr="00425D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патологію розвитку</w:t>
            </w:r>
          </w:p>
        </w:tc>
      </w:tr>
      <w:tr w:rsidR="00394AD3" w:rsidRPr="00BD020B" w:rsidTr="00395BF8">
        <w:trPr>
          <w:trHeight w:val="420"/>
        </w:trPr>
        <w:tc>
          <w:tcPr>
            <w:tcW w:w="563" w:type="dxa"/>
            <w:tcBorders>
              <w:top w:val="single" w:sz="4" w:space="0" w:color="auto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розвитком дітей початкової школи, що мають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патологію розвитку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Вересень-грудень 2018 року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дуальна консультація батьків щодо причин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труднощів у навчанні дітей та їх потенціального розвитку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2018/2019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ультування класних керівників щодо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динаміки розвитку дітей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 та обговорення шляхів надання їм допомоги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Консультативно-методичний</w:t>
            </w:r>
          </w:p>
        </w:tc>
        <w:tc>
          <w:tcPr>
            <w:tcW w:w="1701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Грудень2018року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одержувачами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та в позаурочний час з метою попередження психічного перевантаження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  <w:proofErr w:type="spellEnd"/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теріалів та участь у роботі шкільної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педагогічної комісії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організації роботи з  дітьми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1417" w:type="dxa"/>
          </w:tcPr>
          <w:p w:rsidR="00394AD3" w:rsidRPr="00BD020B" w:rsidRDefault="00394AD3" w:rsidP="00F60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 директора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Гузевата О.О.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Психологічний супровід розвитку підлітків, діагностика особистісних рис та якостей характеру, стимулювання саморозвитку</w:t>
            </w: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самооцінки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Проведення методики «Шкала самооцінки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Спілбергера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Ханіна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102515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Експрес-діагностика щодо вивчення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характерологічних особлив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особистостіздобувачів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 класу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и-</w:t>
            </w:r>
            <w:proofErr w:type="spellEnd"/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чний</w:t>
            </w:r>
            <w:proofErr w:type="spellEnd"/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E733AA" w:rsidRDefault="00394AD3" w:rsidP="00F60C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здобувачами  освіти 5-6-х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</w:t>
            </w:r>
            <w:proofErr w:type="spellStart"/>
            <w:r w:rsidRPr="00B363F9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безпека»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F873D4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265" w:type="dxa"/>
          </w:tcPr>
          <w:p w:rsidR="00394AD3" w:rsidRPr="00E733AA" w:rsidRDefault="00394AD3" w:rsidP="00F60C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одержувачами освіти 7-8-х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«Паління або здорове майбутнє?»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10348" w:type="dxa"/>
            <w:gridSpan w:val="6"/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Дослідження професійних інтересів і нахилів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10-х класів</w:t>
            </w: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занять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обираю професію»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вхідного анкетування з «Основ вибору професії» в 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 і 12-му класах. Методика «Диференційно діагностичний опитувальник», К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 інтересів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F873D4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профорієнтаційних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 в 10-х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Розвивальний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грудень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2018року 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F873D4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вихідного анкетуванн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з основ вибору професії в 10-х і 12-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класах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дивідуальна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профконсультація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допомоги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професійному самовизначенні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квітень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rPr>
          <w:trHeight w:val="1597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</w:tcPr>
          <w:tbl>
            <w:tblPr>
              <w:tblW w:w="765" w:type="dxa"/>
              <w:tblInd w:w="901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394AD3" w:rsidRPr="00BD020B" w:rsidTr="00395BF8">
              <w:trPr>
                <w:trHeight w:val="100"/>
              </w:trPr>
              <w:tc>
                <w:tcPr>
                  <w:tcW w:w="765" w:type="dxa"/>
                  <w:tcBorders>
                    <w:top w:val="single" w:sz="4" w:space="0" w:color="auto"/>
                  </w:tcBorders>
                </w:tcPr>
                <w:p w:rsidR="00394AD3" w:rsidRPr="00BD020B" w:rsidRDefault="00394AD3" w:rsidP="00395BF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ризикованої поведінки, формування навичок здорового способу життя.</w:t>
            </w:r>
            <w:r w:rsidR="00F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Профілактика злочинності та </w:t>
            </w:r>
            <w:proofErr w:type="spellStart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суїцидальної</w:t>
            </w:r>
            <w:proofErr w:type="spellEnd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поведінки</w:t>
            </w:r>
          </w:p>
        </w:tc>
      </w:tr>
      <w:tr w:rsidR="00394AD3" w:rsidRPr="00F60C3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запитів 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чителів, вихователів про роботу з важковиховуваними підлітками.</w:t>
            </w:r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Облік дітей схильних до правопорушень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F60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Заст.директора</w:t>
            </w:r>
            <w:proofErr w:type="spellEnd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Гузевата О.О.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F60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з важковиховуваними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дітьми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F60C3B" w:rsidP="00F60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</w:t>
            </w:r>
            <w:r w:rsidR="00394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директора </w:t>
            </w:r>
            <w:r w:rsidR="00394AD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94AD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</w:t>
            </w:r>
            <w:r w:rsidR="00394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Гузевата О.О.,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94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</w:t>
            </w:r>
            <w:proofErr w:type="spellEnd"/>
            <w:r w:rsidR="00394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бюлетеню з формування навичок здорового способу життя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  <w:proofErr w:type="spellEnd"/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C7796F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психодіагностика важковиховуваних школярів.</w:t>
            </w:r>
          </w:p>
          <w:p w:rsidR="00394AD3" w:rsidRPr="009A60DE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облікових карт на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ризику. Методика: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карта визначення типу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важковиховуваності</w:t>
            </w:r>
            <w:proofErr w:type="spellEnd"/>
            <w:r w:rsidRPr="001C7771">
              <w:rPr>
                <w:rFonts w:ascii="Times New Roman" w:hAnsi="Times New Roman" w:cs="Times New Roman"/>
                <w:sz w:val="28"/>
                <w:szCs w:val="28"/>
              </w:rPr>
              <w:t>[9]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Діагностичні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2018 року.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C7796F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щодо корекц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поведінки здобувачів освіти групи ризику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ІІ, ІІІ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поведінкою і взаємовідносинами «важких»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однолі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тками, вчителями і вихователями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класних керівників стосовно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Січень,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C7796F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психодіагностичні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394AD3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циклу бесід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протидії торгівлі людьм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 здобувачами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9-х класів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  <w:proofErr w:type="spellEnd"/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2018 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rPr>
          <w:trHeight w:val="759"/>
        </w:trPr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Виявленняздобувачів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 (ізольовані в групах, депресивний стан)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rPr>
          <w:trHeight w:val="759"/>
        </w:trPr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семінару для педагогів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Психолого-педагогічна 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підлітка</w:t>
            </w:r>
            <w:r w:rsidRPr="00BD02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  <w:proofErr w:type="spellEnd"/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10348" w:type="dxa"/>
            <w:gridSpan w:val="6"/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 роботи з активізації НВП, проведення тренінгів, семінарів для педагогів школи</w:t>
            </w:r>
          </w:p>
        </w:tc>
      </w:tr>
      <w:tr w:rsidR="00394AD3" w:rsidRPr="004729B8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 адаптації здобувачів освіти1-х класів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F873D4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семінару з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семінарі для педагогів «Вплив інформаційного поля на внутрішній  світ і поведінку дитини»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вчителів з питань організації допомоги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</w:t>
            </w:r>
          </w:p>
        </w:tc>
        <w:tc>
          <w:tcPr>
            <w:tcW w:w="2268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DD1D55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вихователів</w:t>
            </w:r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1-х та 5-х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динаміки розвитку та організації допомоги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 освіти</w:t>
            </w:r>
          </w:p>
        </w:tc>
        <w:tc>
          <w:tcPr>
            <w:tcW w:w="2268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Консультатив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Вересень,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жовтень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Практич-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DD1D55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шкільної атестаційної комісії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94AD3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 шкільної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психолого-медико-педагогічної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</w:t>
            </w:r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4AD3" w:rsidRPr="00BD020B" w:rsidTr="00395BF8">
        <w:tc>
          <w:tcPr>
            <w:tcW w:w="10348" w:type="dxa"/>
            <w:gridSpan w:val="6"/>
          </w:tcPr>
          <w:p w:rsidR="00394AD3" w:rsidRPr="00BD020B" w:rsidRDefault="00394AD3" w:rsidP="00395BF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Організаційна, дослідна, методична та самоосвітня робота.</w:t>
            </w: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фахової консультації в психологічних діагностичних центрах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психологічних семінарах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методичних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об’єднаннях, науково-практичних конференціях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rPr>
          <w:trHeight w:val="61"/>
        </w:trPr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та написання методичних рекомендацій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документації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2018/2019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семінару з адаптації здобувачів освіти1-х класів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семінару з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освіти5-х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школи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довідки про стан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довідки про рівень готовності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здобувачів освіти1-х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Листопад2018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«Психологічна служба в школі»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Жовтень2018року,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року,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овідки про готовність здобувачів освіти 4-х 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в середній ланці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спеціальної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-інтернату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AD3" w:rsidRPr="00BD020B" w:rsidTr="00395BF8">
        <w:tc>
          <w:tcPr>
            <w:tcW w:w="563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документації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Статистичний звіт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  <w:r w:rsidR="00F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</w:t>
            </w:r>
          </w:p>
        </w:tc>
        <w:tc>
          <w:tcPr>
            <w:tcW w:w="2268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  <w:p w:rsidR="00394AD3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394AD3" w:rsidRPr="00F60C3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94AD3" w:rsidRPr="00BD020B" w:rsidRDefault="00394AD3" w:rsidP="00395B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 Проценко О.М.</w:t>
            </w:r>
          </w:p>
        </w:tc>
        <w:tc>
          <w:tcPr>
            <w:tcW w:w="1134" w:type="dxa"/>
          </w:tcPr>
          <w:p w:rsidR="00394AD3" w:rsidRPr="00BD020B" w:rsidRDefault="00394AD3" w:rsidP="00395B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4AD3" w:rsidRDefault="00394AD3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4AD3" w:rsidRDefault="00394AD3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10C" w:rsidRPr="00BD020B" w:rsidRDefault="0055510C" w:rsidP="0039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4AD3" w:rsidRPr="00A11E7D" w:rsidRDefault="00394AD3" w:rsidP="00394A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використаної літератури:</w:t>
      </w:r>
    </w:p>
    <w:p w:rsidR="00394AD3" w:rsidRPr="00BD020B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Атлас для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экспериментального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отклонений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психической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редакцией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И.А.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Полищука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– К:Здоровье, 1980.</w:t>
      </w:r>
    </w:p>
    <w:p w:rsidR="00394AD3" w:rsidRPr="00BD020B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Шпалинский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Роспопов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И.В.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Диагностические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–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ДГУ, 1992.</w:t>
      </w:r>
    </w:p>
    <w:p w:rsidR="00394AD3" w:rsidRPr="00E034B9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B9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Pr="00E034B9">
        <w:rPr>
          <w:rFonts w:ascii="Times New Roman" w:hAnsi="Times New Roman" w:cs="Times New Roman"/>
          <w:sz w:val="28"/>
          <w:szCs w:val="28"/>
          <w:lang w:val="uk-UA"/>
        </w:rPr>
        <w:t>Боговарова</w:t>
      </w:r>
      <w:proofErr w:type="spellEnd"/>
      <w:r w:rsidRPr="00E034B9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«Психологічна готовність дитини до навчання в школі. Діагностика, корекція та розвиток», газета «Психолог – вкладка», № 29-32, 2003)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AD3" w:rsidRPr="00E034B9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Чуб Н. В. комплексні тести готовності дитини до школи. – Х.: Основа, 2008.</w:t>
      </w:r>
    </w:p>
    <w:p w:rsidR="00394AD3" w:rsidRPr="00BD020B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B9">
        <w:rPr>
          <w:rFonts w:ascii="Times New Roman" w:hAnsi="Times New Roman" w:cs="Times New Roman"/>
          <w:sz w:val="28"/>
          <w:szCs w:val="28"/>
          <w:lang w:val="uk-UA"/>
        </w:rPr>
        <w:t xml:space="preserve">«Психологу для роботи. Діагностичні методики» збірник [Текст] / [уклад.: М.В. </w:t>
      </w:r>
      <w:proofErr w:type="spellStart"/>
      <w:r w:rsidRPr="00E034B9">
        <w:rPr>
          <w:rFonts w:ascii="Times New Roman" w:hAnsi="Times New Roman" w:cs="Times New Roman"/>
          <w:sz w:val="28"/>
          <w:szCs w:val="28"/>
          <w:lang w:val="uk-UA"/>
        </w:rPr>
        <w:t>Лемак</w:t>
      </w:r>
      <w:proofErr w:type="spellEnd"/>
      <w:r w:rsidRPr="00E034B9">
        <w:rPr>
          <w:rFonts w:ascii="Times New Roman" w:hAnsi="Times New Roman" w:cs="Times New Roman"/>
          <w:sz w:val="28"/>
          <w:szCs w:val="28"/>
          <w:lang w:val="uk-UA"/>
        </w:rPr>
        <w:t xml:space="preserve">, В.Ю. </w:t>
      </w:r>
      <w:proofErr w:type="spellStart"/>
      <w:r w:rsidRPr="00E034B9">
        <w:rPr>
          <w:rFonts w:ascii="Times New Roman" w:hAnsi="Times New Roman" w:cs="Times New Roman"/>
          <w:sz w:val="28"/>
          <w:szCs w:val="28"/>
          <w:lang w:val="uk-UA"/>
        </w:rPr>
        <w:t>Пертище</w:t>
      </w:r>
      <w:proofErr w:type="spellEnd"/>
      <w:r w:rsidRPr="00E034B9">
        <w:rPr>
          <w:rFonts w:ascii="Times New Roman" w:hAnsi="Times New Roman" w:cs="Times New Roman"/>
          <w:sz w:val="28"/>
          <w:szCs w:val="28"/>
          <w:lang w:val="uk-UA"/>
        </w:rPr>
        <w:t>]. – Ужгород : Видавництво Олександри Гаркуші, 2011)</w:t>
      </w:r>
    </w:p>
    <w:p w:rsidR="00394AD3" w:rsidRPr="00BD020B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Учебно-методические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психодиагностике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– Х, ХГУ, 1993.</w:t>
      </w:r>
    </w:p>
    <w:p w:rsidR="00394AD3" w:rsidRPr="00BD020B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Важкі учні: проблеми, питання, рішення/методичний посібник щодо складання індивідуальних програм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заходів для різних типів важковиховуваних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– Х:НМПЦ управління освіти, 2000.</w:t>
      </w:r>
    </w:p>
    <w:p w:rsidR="00394AD3" w:rsidRPr="00BD020B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Туріщева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BD020B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О.В. вивчення особистості школяра і педагога:діагностика, практичні рекомендації – Х:Основа, 2007</w:t>
      </w:r>
    </w:p>
    <w:p w:rsidR="00394AD3" w:rsidRPr="001C7771" w:rsidRDefault="00394AD3" w:rsidP="00394A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771">
        <w:rPr>
          <w:rFonts w:ascii="Times New Roman" w:hAnsi="Times New Roman" w:cs="Times New Roman"/>
          <w:sz w:val="28"/>
          <w:szCs w:val="28"/>
          <w:lang w:val="uk-UA"/>
        </w:rPr>
        <w:t xml:space="preserve">В.Рибалка. Психологічна профілактика </w:t>
      </w:r>
      <w:proofErr w:type="spellStart"/>
      <w:r w:rsidRPr="001C7771">
        <w:rPr>
          <w:rFonts w:ascii="Times New Roman" w:hAnsi="Times New Roman" w:cs="Times New Roman"/>
          <w:sz w:val="28"/>
          <w:szCs w:val="28"/>
          <w:lang w:val="uk-UA"/>
        </w:rPr>
        <w:t>суїцідальних</w:t>
      </w:r>
      <w:proofErr w:type="spellEnd"/>
      <w:r w:rsidRPr="001C7771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проблемної особистості. Бібліотека «Шкільного світу». Київ.2009.</w:t>
      </w:r>
    </w:p>
    <w:p w:rsidR="00394AD3" w:rsidRPr="00BD020B" w:rsidRDefault="00394AD3" w:rsidP="00394A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74DAA" w:rsidRPr="00394AD3" w:rsidRDefault="00774DAA" w:rsidP="00394AD3">
      <w:pPr>
        <w:rPr>
          <w:szCs w:val="28"/>
        </w:rPr>
      </w:pPr>
    </w:p>
    <w:sectPr w:rsidR="00774DAA" w:rsidRPr="00394AD3" w:rsidSect="0061495C">
      <w:footerReference w:type="default" r:id="rId10"/>
      <w:type w:val="continuous"/>
      <w:pgSz w:w="11906" w:h="16838"/>
      <w:pgMar w:top="1134" w:right="567" w:bottom="709" w:left="1134" w:header="709" w:footer="709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AD" w:rsidRDefault="006300AD" w:rsidP="006666FC">
      <w:pPr>
        <w:spacing w:after="0" w:line="240" w:lineRule="auto"/>
      </w:pPr>
      <w:r>
        <w:separator/>
      </w:r>
    </w:p>
  </w:endnote>
  <w:endnote w:type="continuationSeparator" w:id="0">
    <w:p w:rsidR="006300AD" w:rsidRDefault="006300AD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739597"/>
      <w:docPartObj>
        <w:docPartGallery w:val="Page Numbers (Bottom of Page)"/>
        <w:docPartUnique/>
      </w:docPartObj>
    </w:sdtPr>
    <w:sdtContent>
      <w:p w:rsidR="00395BF8" w:rsidRDefault="00395B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231</w:t>
        </w:r>
        <w:r>
          <w:fldChar w:fldCharType="end"/>
        </w:r>
      </w:p>
    </w:sdtContent>
  </w:sdt>
  <w:p w:rsidR="00395BF8" w:rsidRDefault="00395B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91"/>
      <w:docPartObj>
        <w:docPartGallery w:val="Page Numbers (Bottom of Page)"/>
        <w:docPartUnique/>
      </w:docPartObj>
    </w:sdtPr>
    <w:sdtContent>
      <w:p w:rsidR="00395BF8" w:rsidRDefault="00395B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3B">
          <w:rPr>
            <w:noProof/>
          </w:rPr>
          <w:t>248</w:t>
        </w:r>
        <w:r>
          <w:rPr>
            <w:noProof/>
          </w:rPr>
          <w:fldChar w:fldCharType="end"/>
        </w:r>
      </w:p>
    </w:sdtContent>
  </w:sdt>
  <w:p w:rsidR="00395BF8" w:rsidRDefault="00395B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AD" w:rsidRDefault="006300AD" w:rsidP="006666FC">
      <w:pPr>
        <w:spacing w:after="0" w:line="240" w:lineRule="auto"/>
      </w:pPr>
      <w:r>
        <w:separator/>
      </w:r>
    </w:p>
  </w:footnote>
  <w:footnote w:type="continuationSeparator" w:id="0">
    <w:p w:rsidR="006300AD" w:rsidRDefault="006300AD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75"/>
    <w:multiLevelType w:val="hybridMultilevel"/>
    <w:tmpl w:val="534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E3D"/>
    <w:multiLevelType w:val="hybridMultilevel"/>
    <w:tmpl w:val="5BE4CE30"/>
    <w:lvl w:ilvl="0" w:tplc="3B9C6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4FE3"/>
    <w:multiLevelType w:val="hybridMultilevel"/>
    <w:tmpl w:val="E68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08"/>
    <w:multiLevelType w:val="hybridMultilevel"/>
    <w:tmpl w:val="E43C8C0E"/>
    <w:lvl w:ilvl="0" w:tplc="E1507B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25403"/>
    <w:multiLevelType w:val="hybridMultilevel"/>
    <w:tmpl w:val="5F3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AAB"/>
    <w:multiLevelType w:val="hybridMultilevel"/>
    <w:tmpl w:val="C5D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98D"/>
    <w:multiLevelType w:val="hybridMultilevel"/>
    <w:tmpl w:val="140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E3331"/>
    <w:multiLevelType w:val="hybridMultilevel"/>
    <w:tmpl w:val="ECC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7DD"/>
    <w:multiLevelType w:val="hybridMultilevel"/>
    <w:tmpl w:val="6D1C2742"/>
    <w:lvl w:ilvl="0" w:tplc="F1D62A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BC1186"/>
    <w:multiLevelType w:val="hybridMultilevel"/>
    <w:tmpl w:val="D3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263"/>
    <w:multiLevelType w:val="hybridMultilevel"/>
    <w:tmpl w:val="94203790"/>
    <w:lvl w:ilvl="0" w:tplc="ACEEBBE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B0C"/>
    <w:multiLevelType w:val="hybridMultilevel"/>
    <w:tmpl w:val="8D7662CA"/>
    <w:lvl w:ilvl="0" w:tplc="793A3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C028C6"/>
    <w:multiLevelType w:val="hybridMultilevel"/>
    <w:tmpl w:val="DC7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F0A"/>
    <w:multiLevelType w:val="hybridMultilevel"/>
    <w:tmpl w:val="19EA74F8"/>
    <w:lvl w:ilvl="0" w:tplc="F1D62A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E926D4"/>
    <w:multiLevelType w:val="hybridMultilevel"/>
    <w:tmpl w:val="BDBAF84A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643FB"/>
    <w:multiLevelType w:val="multilevel"/>
    <w:tmpl w:val="FEF4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5F2D91"/>
    <w:multiLevelType w:val="hybridMultilevel"/>
    <w:tmpl w:val="97FACA0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>
    <w:nsid w:val="3E76743F"/>
    <w:multiLevelType w:val="hybridMultilevel"/>
    <w:tmpl w:val="3508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7CBA"/>
    <w:multiLevelType w:val="hybridMultilevel"/>
    <w:tmpl w:val="7DB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24319"/>
    <w:multiLevelType w:val="hybridMultilevel"/>
    <w:tmpl w:val="B18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5D1"/>
    <w:multiLevelType w:val="hybridMultilevel"/>
    <w:tmpl w:val="613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78C"/>
    <w:multiLevelType w:val="hybridMultilevel"/>
    <w:tmpl w:val="9EE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00CE"/>
    <w:multiLevelType w:val="hybridMultilevel"/>
    <w:tmpl w:val="A87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68B"/>
    <w:multiLevelType w:val="hybridMultilevel"/>
    <w:tmpl w:val="84C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DE0"/>
    <w:multiLevelType w:val="hybridMultilevel"/>
    <w:tmpl w:val="409E782E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A7144"/>
    <w:multiLevelType w:val="hybridMultilevel"/>
    <w:tmpl w:val="3A449EF6"/>
    <w:lvl w:ilvl="0" w:tplc="F1D62AE6">
      <w:numFmt w:val="bullet"/>
      <w:lvlText w:val="-"/>
      <w:lvlJc w:val="left"/>
      <w:pPr>
        <w:ind w:left="25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49C002D7"/>
    <w:multiLevelType w:val="hybridMultilevel"/>
    <w:tmpl w:val="4C2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784"/>
    <w:multiLevelType w:val="hybridMultilevel"/>
    <w:tmpl w:val="6E4CBAD4"/>
    <w:lvl w:ilvl="0" w:tplc="F1D62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250DD"/>
    <w:multiLevelType w:val="hybridMultilevel"/>
    <w:tmpl w:val="D5800C7C"/>
    <w:lvl w:ilvl="0" w:tplc="33FEE4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05A10"/>
    <w:multiLevelType w:val="hybridMultilevel"/>
    <w:tmpl w:val="D63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7352A"/>
    <w:multiLevelType w:val="hybridMultilevel"/>
    <w:tmpl w:val="91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10788"/>
    <w:multiLevelType w:val="hybridMultilevel"/>
    <w:tmpl w:val="2F0A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40748"/>
    <w:multiLevelType w:val="multilevel"/>
    <w:tmpl w:val="FEEC70D0"/>
    <w:lvl w:ilvl="0">
      <w:start w:val="1"/>
      <w:numFmt w:val="bullet"/>
      <w:lvlText w:val="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3">
    <w:nsid w:val="58563410"/>
    <w:multiLevelType w:val="hybridMultilevel"/>
    <w:tmpl w:val="1A7C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250EA"/>
    <w:multiLevelType w:val="hybridMultilevel"/>
    <w:tmpl w:val="B7D02528"/>
    <w:lvl w:ilvl="0" w:tplc="62FE35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D4374"/>
    <w:multiLevelType w:val="hybridMultilevel"/>
    <w:tmpl w:val="D9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705F2"/>
    <w:multiLevelType w:val="hybridMultilevel"/>
    <w:tmpl w:val="B2F0168C"/>
    <w:lvl w:ilvl="0" w:tplc="2B9C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3B3671"/>
    <w:multiLevelType w:val="hybridMultilevel"/>
    <w:tmpl w:val="6C02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3B4D1C"/>
    <w:multiLevelType w:val="hybridMultilevel"/>
    <w:tmpl w:val="C48CEA94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16DB4"/>
    <w:multiLevelType w:val="hybridMultilevel"/>
    <w:tmpl w:val="0A92FF70"/>
    <w:lvl w:ilvl="0" w:tplc="2D5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65867"/>
    <w:multiLevelType w:val="hybridMultilevel"/>
    <w:tmpl w:val="839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C5125"/>
    <w:multiLevelType w:val="hybridMultilevel"/>
    <w:tmpl w:val="744AC388"/>
    <w:lvl w:ilvl="0" w:tplc="F1D62AE6">
      <w:numFmt w:val="bullet"/>
      <w:lvlText w:val="-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86F3B68"/>
    <w:multiLevelType w:val="hybridMultilevel"/>
    <w:tmpl w:val="84C60CF4"/>
    <w:lvl w:ilvl="0" w:tplc="F1D62AE6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B932C2E"/>
    <w:multiLevelType w:val="hybridMultilevel"/>
    <w:tmpl w:val="16BC97F4"/>
    <w:lvl w:ilvl="0" w:tplc="F1D62AE6">
      <w:numFmt w:val="bullet"/>
      <w:lvlText w:val="-"/>
      <w:lvlJc w:val="left"/>
      <w:pPr>
        <w:ind w:left="83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>
    <w:nsid w:val="6CFF447F"/>
    <w:multiLevelType w:val="hybridMultilevel"/>
    <w:tmpl w:val="1D2EB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887010"/>
    <w:multiLevelType w:val="hybridMultilevel"/>
    <w:tmpl w:val="B3D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6"/>
  </w:num>
  <w:num w:numId="12">
    <w:abstractNumId w:val="9"/>
  </w:num>
  <w:num w:numId="13">
    <w:abstractNumId w:val="20"/>
  </w:num>
  <w:num w:numId="14">
    <w:abstractNumId w:val="35"/>
  </w:num>
  <w:num w:numId="15">
    <w:abstractNumId w:val="45"/>
  </w:num>
  <w:num w:numId="16">
    <w:abstractNumId w:val="2"/>
  </w:num>
  <w:num w:numId="17">
    <w:abstractNumId w:val="33"/>
  </w:num>
  <w:num w:numId="18">
    <w:abstractNumId w:val="0"/>
  </w:num>
  <w:num w:numId="19">
    <w:abstractNumId w:val="44"/>
  </w:num>
  <w:num w:numId="20">
    <w:abstractNumId w:val="17"/>
  </w:num>
  <w:num w:numId="21">
    <w:abstractNumId w:val="13"/>
  </w:num>
  <w:num w:numId="22">
    <w:abstractNumId w:val="41"/>
  </w:num>
  <w:num w:numId="23">
    <w:abstractNumId w:val="42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1"/>
  </w:num>
  <w:num w:numId="31">
    <w:abstractNumId w:val="3"/>
  </w:num>
  <w:num w:numId="32">
    <w:abstractNumId w:val="36"/>
  </w:num>
  <w:num w:numId="33">
    <w:abstractNumId w:val="39"/>
  </w:num>
  <w:num w:numId="34">
    <w:abstractNumId w:val="1"/>
  </w:num>
  <w:num w:numId="35">
    <w:abstractNumId w:val="40"/>
  </w:num>
  <w:num w:numId="36">
    <w:abstractNumId w:val="10"/>
  </w:num>
  <w:num w:numId="37">
    <w:abstractNumId w:val="43"/>
  </w:num>
  <w:num w:numId="38">
    <w:abstractNumId w:val="8"/>
  </w:num>
  <w:num w:numId="39">
    <w:abstractNumId w:val="27"/>
  </w:num>
  <w:num w:numId="40">
    <w:abstractNumId w:val="6"/>
  </w:num>
  <w:num w:numId="41">
    <w:abstractNumId w:val="24"/>
  </w:num>
  <w:num w:numId="42">
    <w:abstractNumId w:val="14"/>
  </w:num>
  <w:num w:numId="43">
    <w:abstractNumId w:val="38"/>
  </w:num>
  <w:num w:numId="44">
    <w:abstractNumId w:val="15"/>
  </w:num>
  <w:num w:numId="45">
    <w:abstractNumId w:val="30"/>
  </w:num>
  <w:num w:numId="46">
    <w:abstractNumId w:val="32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335F"/>
    <w:rsid w:val="00125E60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658B"/>
    <w:rsid w:val="001B199A"/>
    <w:rsid w:val="001B3B34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62D7"/>
    <w:rsid w:val="00263830"/>
    <w:rsid w:val="00272DB0"/>
    <w:rsid w:val="00275DE0"/>
    <w:rsid w:val="002813A3"/>
    <w:rsid w:val="002821F5"/>
    <w:rsid w:val="0028349B"/>
    <w:rsid w:val="00287894"/>
    <w:rsid w:val="00291D4F"/>
    <w:rsid w:val="00291FE6"/>
    <w:rsid w:val="002A70B3"/>
    <w:rsid w:val="002B3FEA"/>
    <w:rsid w:val="002D4B2B"/>
    <w:rsid w:val="002E0000"/>
    <w:rsid w:val="002E1029"/>
    <w:rsid w:val="002E63F8"/>
    <w:rsid w:val="002E7332"/>
    <w:rsid w:val="002F3AD8"/>
    <w:rsid w:val="0030383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68EC"/>
    <w:rsid w:val="003418A6"/>
    <w:rsid w:val="00344395"/>
    <w:rsid w:val="00347E15"/>
    <w:rsid w:val="003566AC"/>
    <w:rsid w:val="003571EE"/>
    <w:rsid w:val="0035724E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C5D2C"/>
    <w:rsid w:val="003C624F"/>
    <w:rsid w:val="003C63F0"/>
    <w:rsid w:val="003C65DE"/>
    <w:rsid w:val="003D0AB2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C1757"/>
    <w:rsid w:val="004D3CF6"/>
    <w:rsid w:val="004D4B94"/>
    <w:rsid w:val="004E2506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CE3"/>
    <w:rsid w:val="00567F53"/>
    <w:rsid w:val="00570154"/>
    <w:rsid w:val="00573CAF"/>
    <w:rsid w:val="00582B51"/>
    <w:rsid w:val="00583721"/>
    <w:rsid w:val="005B00DF"/>
    <w:rsid w:val="005B10BC"/>
    <w:rsid w:val="005B4B92"/>
    <w:rsid w:val="005B68A7"/>
    <w:rsid w:val="005B6940"/>
    <w:rsid w:val="005D3292"/>
    <w:rsid w:val="005D40EE"/>
    <w:rsid w:val="005E1D6A"/>
    <w:rsid w:val="005E294B"/>
    <w:rsid w:val="005E5CAD"/>
    <w:rsid w:val="005E6336"/>
    <w:rsid w:val="005E6420"/>
    <w:rsid w:val="005E68CB"/>
    <w:rsid w:val="005E727E"/>
    <w:rsid w:val="005F5F68"/>
    <w:rsid w:val="0060262E"/>
    <w:rsid w:val="0061495C"/>
    <w:rsid w:val="00617C74"/>
    <w:rsid w:val="00617D9A"/>
    <w:rsid w:val="006210C3"/>
    <w:rsid w:val="006300AD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A0497"/>
    <w:rsid w:val="007A0C1F"/>
    <w:rsid w:val="007A1C30"/>
    <w:rsid w:val="007A66DD"/>
    <w:rsid w:val="007A7EA2"/>
    <w:rsid w:val="007A7FB6"/>
    <w:rsid w:val="007B5446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A294D"/>
    <w:rsid w:val="008A4340"/>
    <w:rsid w:val="008A7474"/>
    <w:rsid w:val="008C01F5"/>
    <w:rsid w:val="008C5583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6C91"/>
    <w:rsid w:val="00906E97"/>
    <w:rsid w:val="00910523"/>
    <w:rsid w:val="009200F6"/>
    <w:rsid w:val="0092529C"/>
    <w:rsid w:val="009334D4"/>
    <w:rsid w:val="00934560"/>
    <w:rsid w:val="0093519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54F0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1D94"/>
    <w:rsid w:val="00A42D21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6163"/>
    <w:rsid w:val="00C331E1"/>
    <w:rsid w:val="00C361E9"/>
    <w:rsid w:val="00C4417D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3DD8"/>
    <w:rsid w:val="00C94682"/>
    <w:rsid w:val="00C958BA"/>
    <w:rsid w:val="00C964E7"/>
    <w:rsid w:val="00CA52C0"/>
    <w:rsid w:val="00CB094E"/>
    <w:rsid w:val="00CB416D"/>
    <w:rsid w:val="00CB61AB"/>
    <w:rsid w:val="00CB7213"/>
    <w:rsid w:val="00CC1C7D"/>
    <w:rsid w:val="00CC401B"/>
    <w:rsid w:val="00CC4389"/>
    <w:rsid w:val="00CD0E96"/>
    <w:rsid w:val="00CE352C"/>
    <w:rsid w:val="00CE4D0F"/>
    <w:rsid w:val="00CE5F3B"/>
    <w:rsid w:val="00CF3BAB"/>
    <w:rsid w:val="00CF5A97"/>
    <w:rsid w:val="00CF6280"/>
    <w:rsid w:val="00CF6A27"/>
    <w:rsid w:val="00D0228A"/>
    <w:rsid w:val="00D064D9"/>
    <w:rsid w:val="00D06D3B"/>
    <w:rsid w:val="00D07546"/>
    <w:rsid w:val="00D11F31"/>
    <w:rsid w:val="00D14074"/>
    <w:rsid w:val="00D20BE0"/>
    <w:rsid w:val="00D23470"/>
    <w:rsid w:val="00D25BDB"/>
    <w:rsid w:val="00D36A30"/>
    <w:rsid w:val="00D42AEE"/>
    <w:rsid w:val="00D52007"/>
    <w:rsid w:val="00D55BBA"/>
    <w:rsid w:val="00D566E0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F30"/>
    <w:rsid w:val="00F26A1A"/>
    <w:rsid w:val="00F33A70"/>
    <w:rsid w:val="00F4090B"/>
    <w:rsid w:val="00F40A41"/>
    <w:rsid w:val="00F470D4"/>
    <w:rsid w:val="00F4757F"/>
    <w:rsid w:val="00F51182"/>
    <w:rsid w:val="00F52D0D"/>
    <w:rsid w:val="00F60C3B"/>
    <w:rsid w:val="00F62647"/>
    <w:rsid w:val="00F6289E"/>
    <w:rsid w:val="00F65146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7DAE"/>
    <w:rsid w:val="00FA1EBB"/>
    <w:rsid w:val="00FA4F86"/>
    <w:rsid w:val="00FB0D16"/>
    <w:rsid w:val="00FB1752"/>
    <w:rsid w:val="00FB1A9A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Body Text Indent"/>
    <w:basedOn w:val="a"/>
    <w:link w:val="a7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F40A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40A4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6FC"/>
  </w:style>
  <w:style w:type="paragraph" w:styleId="ae">
    <w:name w:val="footer"/>
    <w:basedOn w:val="a"/>
    <w:link w:val="af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6FC"/>
  </w:style>
  <w:style w:type="character" w:styleId="af0">
    <w:name w:val="line number"/>
    <w:basedOn w:val="a0"/>
    <w:uiPriority w:val="99"/>
    <w:semiHidden/>
    <w:unhideWhenUsed/>
    <w:rsid w:val="00D55BBA"/>
  </w:style>
  <w:style w:type="paragraph" w:styleId="af1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41903"/>
    <w:rPr>
      <w:b/>
      <w:bCs/>
    </w:rPr>
  </w:style>
  <w:style w:type="character" w:styleId="af3">
    <w:name w:val="Hyperlink"/>
    <w:basedOn w:val="a0"/>
    <w:uiPriority w:val="99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B950-DFFB-4A66-BBCA-F3DA9373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70</cp:revision>
  <cp:lastPrinted>2018-07-23T11:40:00Z</cp:lastPrinted>
  <dcterms:created xsi:type="dcterms:W3CDTF">2016-06-01T17:23:00Z</dcterms:created>
  <dcterms:modified xsi:type="dcterms:W3CDTF">2018-08-02T10:06:00Z</dcterms:modified>
</cp:coreProperties>
</file>