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</w:t>
      </w:r>
      <w:r w:rsidR="00D8050D" w:rsidRPr="00F2397B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56826" w:rsidRPr="00F239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>6»</w:t>
      </w:r>
    </w:p>
    <w:p w:rsidR="008964FE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64FE" w:rsidRPr="00F2397B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F2397B" w:rsidRDefault="008964FE" w:rsidP="00F2397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FE" w:rsidRPr="00E07212" w:rsidRDefault="00E12DFB" w:rsidP="00F239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18.12</w:t>
      </w:r>
      <w:r w:rsidR="00F24679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Харків           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64FE" w:rsidRPr="001620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61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146</w:t>
      </w:r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64B49">
        <w:rPr>
          <w:rFonts w:ascii="Times New Roman" w:hAnsi="Times New Roman"/>
          <w:sz w:val="28"/>
          <w:szCs w:val="28"/>
          <w:lang w:val="uk-UA"/>
        </w:rPr>
        <w:t>рівня навчал</w:t>
      </w:r>
      <w:r w:rsidR="00E12DFB">
        <w:rPr>
          <w:rFonts w:ascii="Times New Roman" w:hAnsi="Times New Roman"/>
          <w:sz w:val="28"/>
          <w:szCs w:val="28"/>
          <w:lang w:val="uk-UA"/>
        </w:rPr>
        <w:t>ьних досягнень учнів (вихованців)</w:t>
      </w:r>
    </w:p>
    <w:p w:rsidR="00DF614F" w:rsidRDefault="00E12DFB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історії,</w:t>
      </w:r>
      <w:r w:rsidR="003C051C">
        <w:rPr>
          <w:rFonts w:ascii="Times New Roman" w:hAnsi="Times New Roman"/>
          <w:sz w:val="28"/>
          <w:szCs w:val="28"/>
          <w:lang w:val="uk-UA"/>
        </w:rPr>
        <w:t xml:space="preserve"> правознавства, навчальних курсів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4FE" w:rsidRPr="00E07212" w:rsidRDefault="003C051C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Харківщинознавство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E12DFB">
        <w:rPr>
          <w:rFonts w:ascii="Times New Roman" w:hAnsi="Times New Roman"/>
          <w:sz w:val="28"/>
          <w:szCs w:val="28"/>
          <w:lang w:val="uk-UA"/>
        </w:rPr>
        <w:t>, «Громадянська освіта»</w:t>
      </w:r>
    </w:p>
    <w:p w:rsidR="008964FE" w:rsidRDefault="008964FE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2397B" w:rsidRPr="00E07212" w:rsidRDefault="00F2397B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C051C" w:rsidRPr="00E07212" w:rsidRDefault="008964FE" w:rsidP="003C051C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Згі</w:t>
      </w:r>
      <w:r w:rsidR="00D04349">
        <w:rPr>
          <w:rFonts w:ascii="Times New Roman" w:hAnsi="Times New Roman"/>
          <w:sz w:val="28"/>
          <w:szCs w:val="28"/>
          <w:lang w:val="uk-UA"/>
        </w:rPr>
        <w:t>дно з річним планом ро</w:t>
      </w:r>
      <w:r w:rsidR="00D8050D">
        <w:rPr>
          <w:rFonts w:ascii="Times New Roman" w:hAnsi="Times New Roman"/>
          <w:sz w:val="28"/>
          <w:szCs w:val="28"/>
          <w:lang w:val="uk-UA"/>
        </w:rPr>
        <w:t>боти спеціальної школи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F51F42">
        <w:rPr>
          <w:rFonts w:ascii="Times New Roman" w:hAnsi="Times New Roman"/>
          <w:sz w:val="28"/>
          <w:szCs w:val="28"/>
          <w:lang w:val="uk-UA"/>
        </w:rPr>
        <w:t xml:space="preserve">період з </w:t>
      </w:r>
      <w:r w:rsidR="003C051C" w:rsidRPr="003C051C">
        <w:rPr>
          <w:rFonts w:ascii="Times New Roman" w:hAnsi="Times New Roman"/>
          <w:color w:val="000000" w:themeColor="text1"/>
          <w:sz w:val="28"/>
          <w:szCs w:val="28"/>
          <w:lang w:val="uk-UA"/>
        </w:rPr>
        <w:t>16</w:t>
      </w:r>
      <w:r w:rsidR="00E12DFB" w:rsidRPr="003C05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листопада</w:t>
      </w:r>
      <w:r w:rsidR="003C051C" w:rsidRPr="003C05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 11</w:t>
      </w:r>
      <w:r w:rsidR="00754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DFB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="007544B5">
        <w:rPr>
          <w:rFonts w:ascii="Times New Roman" w:hAnsi="Times New Roman"/>
          <w:sz w:val="28"/>
          <w:szCs w:val="28"/>
          <w:lang w:val="uk-UA"/>
        </w:rPr>
        <w:t>2020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року вивчався стан викладання та рівень </w:t>
      </w:r>
      <w:r w:rsidR="00F51F42">
        <w:rPr>
          <w:rFonts w:ascii="Times New Roman" w:hAnsi="Times New Roman"/>
          <w:sz w:val="28"/>
          <w:szCs w:val="28"/>
          <w:lang w:val="uk-UA"/>
        </w:rPr>
        <w:t>навчальних досягн</w:t>
      </w:r>
      <w:r w:rsidR="00D8050D"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="00E12DFB"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="003C0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DFB">
        <w:rPr>
          <w:rFonts w:ascii="Times New Roman" w:hAnsi="Times New Roman"/>
          <w:sz w:val="28"/>
          <w:szCs w:val="28"/>
          <w:lang w:val="uk-UA"/>
        </w:rPr>
        <w:t xml:space="preserve">з історії, </w:t>
      </w:r>
      <w:r w:rsidR="003C051C">
        <w:rPr>
          <w:rFonts w:ascii="Times New Roman" w:hAnsi="Times New Roman"/>
          <w:sz w:val="28"/>
          <w:szCs w:val="28"/>
          <w:lang w:val="uk-UA"/>
        </w:rPr>
        <w:t>правознавства, навчальних курсів «</w:t>
      </w:r>
      <w:proofErr w:type="spellStart"/>
      <w:r w:rsidR="003C051C">
        <w:rPr>
          <w:rFonts w:ascii="Times New Roman" w:hAnsi="Times New Roman"/>
          <w:sz w:val="28"/>
          <w:szCs w:val="28"/>
          <w:lang w:val="uk-UA"/>
        </w:rPr>
        <w:t>Харківщинознавство</w:t>
      </w:r>
      <w:proofErr w:type="spellEnd"/>
      <w:r w:rsidR="003C051C">
        <w:rPr>
          <w:rFonts w:ascii="Times New Roman" w:hAnsi="Times New Roman"/>
          <w:sz w:val="28"/>
          <w:szCs w:val="28"/>
          <w:lang w:val="uk-UA"/>
        </w:rPr>
        <w:t>», «Громадянська освіта»</w:t>
      </w:r>
      <w:r w:rsidR="00F57D76">
        <w:rPr>
          <w:rFonts w:ascii="Times New Roman" w:hAnsi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8964FE" w:rsidRPr="00E07212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8964FE" w:rsidRPr="00F2397B" w:rsidRDefault="008964FE" w:rsidP="00EF76F4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8964FE" w:rsidRPr="00F2397B" w:rsidRDefault="008964FE" w:rsidP="00EF76F4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</w:t>
      </w:r>
      <w:r w:rsidR="00D8050D" w:rsidRPr="00F2397B">
        <w:rPr>
          <w:rFonts w:ascii="Times New Roman" w:hAnsi="Times New Roman" w:cs="Times New Roman"/>
          <w:sz w:val="28"/>
          <w:szCs w:val="28"/>
          <w:lang w:val="uk-UA"/>
        </w:rPr>
        <w:t>езпеченість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посібниками, дидактичними матеріалами;</w:t>
      </w:r>
    </w:p>
    <w:p w:rsidR="008964FE" w:rsidRPr="00F2397B" w:rsidRDefault="008964FE" w:rsidP="00EF76F4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 безпеки та безпеки життєдіяльності.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num" w:pos="-72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8964FE" w:rsidRDefault="008964FE" w:rsidP="00EF76F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F57D76" w:rsidRDefault="00F57D76" w:rsidP="00EF76F4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</w:t>
      </w:r>
      <w:r w:rsidR="00EF76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вчителів щодо підвищення їхнього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професійного рівня (обізнаність з Науково-методичними рекомендаціями щодо оцінювання навчальних досягнень учнів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526; 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истом Міністерства освіти і науки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від 11.08.2020 №1/9-430 «Щодо методичних 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рекомендацій про викладання навчальних предметів у закладах загальної середньої освіти у 2020/2021 навчальному році»; </w:t>
      </w:r>
    </w:p>
    <w:p w:rsidR="00F57D76" w:rsidRPr="00F57D76" w:rsidRDefault="00F57D76" w:rsidP="00EF76F4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sz w:val="28"/>
          <w:szCs w:val="28"/>
          <w:lang w:val="uk-UA"/>
        </w:rPr>
        <w:t>обізнаність з сучасними тех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нологіями, виявлення ступеня їх </w:t>
      </w:r>
      <w:r w:rsidRPr="00F57D76">
        <w:rPr>
          <w:rFonts w:ascii="Times New Roman" w:hAnsi="Times New Roman" w:cs="Times New Roman"/>
          <w:sz w:val="28"/>
          <w:szCs w:val="28"/>
          <w:lang w:val="uk-UA"/>
        </w:rPr>
        <w:t>використання, організація роботи вчителя за обраною темою;</w:t>
      </w:r>
    </w:p>
    <w:p w:rsidR="008964FE" w:rsidRPr="00F2397B" w:rsidRDefault="008964FE" w:rsidP="00EF76F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 заходах.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num" w:pos="-18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навчальних потреб, можливостей розвитку 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здібносте</w:t>
      </w:r>
      <w:r w:rsidR="00E12DFB">
        <w:rPr>
          <w:rFonts w:ascii="Times New Roman" w:hAnsi="Times New Roman" w:cs="Times New Roman"/>
          <w:sz w:val="28"/>
          <w:szCs w:val="28"/>
          <w:lang w:val="uk-UA"/>
        </w:rPr>
        <w:t>й та інтересів учнів (вихованців)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Ведення обов’язкової документації.</w:t>
      </w:r>
    </w:p>
    <w:p w:rsidR="00D8698C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</w:t>
      </w:r>
      <w:r w:rsidR="00E12DF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57D76">
        <w:rPr>
          <w:rFonts w:ascii="Times New Roman" w:hAnsi="Times New Roman" w:cs="Times New Roman"/>
          <w:sz w:val="28"/>
          <w:szCs w:val="28"/>
          <w:lang w:val="uk-UA"/>
        </w:rPr>
        <w:t xml:space="preserve">історії, правознавства, </w:t>
      </w:r>
      <w:r w:rsidR="00F57D76">
        <w:rPr>
          <w:rFonts w:ascii="Times New Roman" w:hAnsi="Times New Roman"/>
          <w:sz w:val="28"/>
          <w:szCs w:val="28"/>
          <w:lang w:val="uk-UA"/>
        </w:rPr>
        <w:t>навчальних курсів «</w:t>
      </w:r>
      <w:proofErr w:type="spellStart"/>
      <w:r w:rsidR="00F57D76">
        <w:rPr>
          <w:rFonts w:ascii="Times New Roman" w:hAnsi="Times New Roman"/>
          <w:sz w:val="28"/>
          <w:szCs w:val="28"/>
          <w:lang w:val="uk-UA"/>
        </w:rPr>
        <w:t>Харківщинознавство</w:t>
      </w:r>
      <w:proofErr w:type="spellEnd"/>
      <w:r w:rsidR="00F57D76">
        <w:rPr>
          <w:rFonts w:ascii="Times New Roman" w:hAnsi="Times New Roman"/>
          <w:sz w:val="28"/>
          <w:szCs w:val="28"/>
          <w:lang w:val="uk-UA"/>
        </w:rPr>
        <w:t>», «Громадянська освіта»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303" w:rsidRDefault="008964FE" w:rsidP="00AF35C9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метою реалізації такого плану адміністрацією 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спеціальної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школи</w:t>
      </w:r>
      <w:r w:rsidR="007544B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було відвідано </w:t>
      </w:r>
      <w:r w:rsidR="00F57D76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>14</w:t>
      </w:r>
      <w:r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урокі</w:t>
      </w:r>
      <w:r w:rsidR="00464B4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 </w:t>
      </w:r>
      <w:r w:rsidR="00F57D76">
        <w:rPr>
          <w:rFonts w:ascii="Times New Roman" w:hAnsi="Times New Roman"/>
          <w:sz w:val="28"/>
          <w:szCs w:val="28"/>
          <w:lang w:val="uk-UA"/>
        </w:rPr>
        <w:t>історії, правознавства, навчальних курсів «</w:t>
      </w:r>
      <w:proofErr w:type="spellStart"/>
      <w:r w:rsidR="00F57D76">
        <w:rPr>
          <w:rFonts w:ascii="Times New Roman" w:hAnsi="Times New Roman"/>
          <w:sz w:val="28"/>
          <w:szCs w:val="28"/>
          <w:lang w:val="uk-UA"/>
        </w:rPr>
        <w:t>Харківщинознавство</w:t>
      </w:r>
      <w:proofErr w:type="spellEnd"/>
      <w:r w:rsidR="00F57D76">
        <w:rPr>
          <w:rFonts w:ascii="Times New Roman" w:hAnsi="Times New Roman"/>
          <w:sz w:val="28"/>
          <w:szCs w:val="28"/>
          <w:lang w:val="uk-UA"/>
        </w:rPr>
        <w:t>», «Громадянська освіта»</w:t>
      </w:r>
      <w:r w:rsidR="007544B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</w:t>
      </w:r>
      <w:r w:rsidR="003500A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з них на </w:t>
      </w:r>
      <w:r w:rsidR="007544B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високому рівні </w:t>
      </w:r>
      <w:r w:rsidR="007544B5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</w:t>
      </w:r>
      <w:r w:rsidR="00F57D76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>5 уроків</w:t>
      </w:r>
      <w:r w:rsidR="007544B5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на </w:t>
      </w:r>
      <w:r w:rsidR="003500A1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>достатньому</w:t>
      </w:r>
      <w:r w:rsidR="007544B5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201EE1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57D76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>9 уроків</w:t>
      </w:r>
      <w:r w:rsidR="00575F9F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3500A1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500A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Вивчено документа</w:t>
      </w:r>
      <w:r w:rsidR="00056BCE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цію вчителів </w:t>
      </w:r>
      <w:r w:rsidR="00F57D76">
        <w:rPr>
          <w:rFonts w:ascii="Times New Roman" w:hAnsi="Times New Roman"/>
          <w:sz w:val="28"/>
          <w:szCs w:val="28"/>
          <w:lang w:val="uk-UA"/>
        </w:rPr>
        <w:t>історії, правознавства, навчальних курсів «</w:t>
      </w:r>
      <w:proofErr w:type="spellStart"/>
      <w:r w:rsidR="00F57D76">
        <w:rPr>
          <w:rFonts w:ascii="Times New Roman" w:hAnsi="Times New Roman"/>
          <w:sz w:val="28"/>
          <w:szCs w:val="28"/>
          <w:lang w:val="uk-UA"/>
        </w:rPr>
        <w:t>Харківщинознавство</w:t>
      </w:r>
      <w:proofErr w:type="spellEnd"/>
      <w:r w:rsidR="00F57D76">
        <w:rPr>
          <w:rFonts w:ascii="Times New Roman" w:hAnsi="Times New Roman"/>
          <w:sz w:val="28"/>
          <w:szCs w:val="28"/>
          <w:lang w:val="uk-UA"/>
        </w:rPr>
        <w:t>», «Громадянська освіта»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та шкільного методичного об’єднання вчителів </w:t>
      </w:r>
      <w:r w:rsidR="00056BCE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суспільно-гуманітарного </w:t>
      </w:r>
      <w:r w:rsidR="0013152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циклу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Завдяки цим заходам одержано об’єктивну хара</w:t>
      </w:r>
      <w:r w:rsidR="003500A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ктеристику роб</w:t>
      </w:r>
      <w:r w:rsidR="00056BCE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оти вчителів</w:t>
      </w:r>
      <w:r w:rsidR="007544B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7D76">
        <w:rPr>
          <w:rFonts w:ascii="Times New Roman" w:hAnsi="Times New Roman"/>
          <w:sz w:val="28"/>
          <w:szCs w:val="28"/>
          <w:lang w:val="uk-UA"/>
        </w:rPr>
        <w:t>історії, правознавства, навчальних курсів «</w:t>
      </w:r>
      <w:proofErr w:type="spellStart"/>
      <w:r w:rsidR="00F57D76">
        <w:rPr>
          <w:rFonts w:ascii="Times New Roman" w:hAnsi="Times New Roman"/>
          <w:sz w:val="28"/>
          <w:szCs w:val="28"/>
          <w:lang w:val="uk-UA"/>
        </w:rPr>
        <w:t>Харківщинознавство</w:t>
      </w:r>
      <w:proofErr w:type="spellEnd"/>
      <w:r w:rsidR="00F57D76">
        <w:rPr>
          <w:rFonts w:ascii="Times New Roman" w:hAnsi="Times New Roman"/>
          <w:sz w:val="28"/>
          <w:szCs w:val="28"/>
          <w:lang w:val="uk-UA"/>
        </w:rPr>
        <w:t xml:space="preserve">», «Громадянська освіта». </w:t>
      </w:r>
      <w:r w:rsidRPr="00E07212">
        <w:rPr>
          <w:rFonts w:ascii="Times New Roman" w:hAnsi="Times New Roman"/>
          <w:sz w:val="28"/>
          <w:szCs w:val="28"/>
          <w:lang w:val="uk-UA"/>
        </w:rPr>
        <w:t>Також вивчено ст</w:t>
      </w:r>
      <w:r w:rsidR="00056BCE">
        <w:rPr>
          <w:rFonts w:ascii="Times New Roman" w:hAnsi="Times New Roman"/>
          <w:sz w:val="28"/>
          <w:szCs w:val="28"/>
          <w:lang w:val="uk-UA"/>
        </w:rPr>
        <w:t>ан ведення документації вчителів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(календарні та поурочні плани, матеріали самоосвітньої роботи, матеріали тематичних оцінювань, класні журнали) та шкільного методичного об’єднання вчителі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56BCE">
        <w:rPr>
          <w:rFonts w:ascii="Times New Roman" w:hAnsi="Times New Roman"/>
          <w:sz w:val="28"/>
          <w:szCs w:val="28"/>
          <w:lang w:val="uk-UA"/>
        </w:rPr>
        <w:t xml:space="preserve">суспільно-гуманітарного </w:t>
      </w:r>
      <w:r w:rsidR="002A53D1">
        <w:rPr>
          <w:rFonts w:ascii="Times New Roman" w:hAnsi="Times New Roman"/>
          <w:sz w:val="28"/>
          <w:szCs w:val="28"/>
          <w:lang w:val="uk-UA"/>
        </w:rPr>
        <w:t>циклу</w:t>
      </w:r>
      <w:r w:rsidRPr="00E07212">
        <w:rPr>
          <w:rFonts w:ascii="Times New Roman" w:hAnsi="Times New Roman"/>
          <w:sz w:val="28"/>
          <w:szCs w:val="28"/>
          <w:lang w:val="uk-UA"/>
        </w:rPr>
        <w:t>. Проаналізовано навчально-матеріальну ба</w:t>
      </w:r>
      <w:r w:rsidR="00131528">
        <w:rPr>
          <w:rFonts w:ascii="Times New Roman" w:hAnsi="Times New Roman"/>
          <w:sz w:val="28"/>
          <w:szCs w:val="28"/>
          <w:lang w:val="uk-UA"/>
        </w:rPr>
        <w:t>зу ви</w:t>
      </w:r>
      <w:r w:rsidR="003500A1">
        <w:rPr>
          <w:rFonts w:ascii="Times New Roman" w:hAnsi="Times New Roman"/>
          <w:sz w:val="28"/>
          <w:szCs w:val="28"/>
          <w:lang w:val="uk-UA"/>
        </w:rPr>
        <w:t xml:space="preserve">кладання </w:t>
      </w:r>
      <w:r w:rsidR="000A3303">
        <w:rPr>
          <w:rFonts w:ascii="Times New Roman" w:hAnsi="Times New Roman"/>
          <w:sz w:val="28"/>
          <w:szCs w:val="28"/>
          <w:lang w:val="uk-UA"/>
        </w:rPr>
        <w:t>історії, правознавства, навчальних курсів «</w:t>
      </w:r>
      <w:proofErr w:type="spellStart"/>
      <w:r w:rsidR="000A3303">
        <w:rPr>
          <w:rFonts w:ascii="Times New Roman" w:hAnsi="Times New Roman"/>
          <w:sz w:val="28"/>
          <w:szCs w:val="28"/>
          <w:lang w:val="uk-UA"/>
        </w:rPr>
        <w:t>Харківщинознавство</w:t>
      </w:r>
      <w:proofErr w:type="spellEnd"/>
      <w:r w:rsidR="000A3303">
        <w:rPr>
          <w:rFonts w:ascii="Times New Roman" w:hAnsi="Times New Roman"/>
          <w:sz w:val="28"/>
          <w:szCs w:val="28"/>
          <w:lang w:val="uk-UA"/>
        </w:rPr>
        <w:t xml:space="preserve">», «Громадянська освіта». </w:t>
      </w:r>
    </w:p>
    <w:p w:rsidR="008964FE" w:rsidRPr="00AF35C9" w:rsidRDefault="008964FE" w:rsidP="00AF35C9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</w:t>
      </w:r>
      <w:r w:rsidR="003500A1">
        <w:rPr>
          <w:rFonts w:ascii="Times New Roman" w:eastAsia="MS Mincho" w:hAnsi="Times New Roman"/>
          <w:sz w:val="28"/>
          <w:szCs w:val="28"/>
          <w:lang w:val="uk-UA"/>
        </w:rPr>
        <w:t>встановлено</w:t>
      </w:r>
      <w:r w:rsidR="00056BCE">
        <w:rPr>
          <w:rFonts w:ascii="Times New Roman" w:eastAsia="MS Mincho" w:hAnsi="Times New Roman"/>
          <w:sz w:val="28"/>
          <w:szCs w:val="28"/>
          <w:lang w:val="uk-UA"/>
        </w:rPr>
        <w:t>, що в цілому вчителі історії, правознавства</w:t>
      </w:r>
      <w:r w:rsidR="007544B5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3E748D">
        <w:rPr>
          <w:rFonts w:ascii="Times New Roman" w:eastAsia="MS Mincho" w:hAnsi="Times New Roman"/>
          <w:sz w:val="28"/>
          <w:szCs w:val="28"/>
          <w:lang w:val="uk-UA"/>
        </w:rPr>
        <w:t xml:space="preserve">Лещенко Л.М., </w:t>
      </w:r>
      <w:proofErr w:type="spellStart"/>
      <w:r w:rsidR="003E748D">
        <w:rPr>
          <w:rFonts w:ascii="Times New Roman" w:eastAsia="MS Mincho" w:hAnsi="Times New Roman"/>
          <w:sz w:val="28"/>
          <w:szCs w:val="28"/>
          <w:lang w:val="uk-UA"/>
        </w:rPr>
        <w:t>Решетнікова</w:t>
      </w:r>
      <w:proofErr w:type="spellEnd"/>
      <w:r w:rsidR="003E748D">
        <w:rPr>
          <w:rFonts w:ascii="Times New Roman" w:eastAsia="MS Mincho" w:hAnsi="Times New Roman"/>
          <w:sz w:val="28"/>
          <w:szCs w:val="28"/>
          <w:lang w:val="uk-UA"/>
        </w:rPr>
        <w:t xml:space="preserve"> А.В. дотримую</w:t>
      </w:r>
      <w:r w:rsidR="003500A1">
        <w:rPr>
          <w:rFonts w:ascii="Times New Roman" w:eastAsia="MS Mincho" w:hAnsi="Times New Roman"/>
          <w:sz w:val="28"/>
          <w:szCs w:val="28"/>
          <w:lang w:val="uk-UA"/>
        </w:rPr>
        <w:t>ться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/>
          <w:sz w:val="28"/>
          <w:szCs w:val="28"/>
          <w:lang w:val="uk-UA"/>
        </w:rPr>
        <w:t>Науково-методичних рекомендацій щодо оціню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вання навчальних досягнень </w:t>
      </w:r>
      <w:r w:rsidR="003E748D">
        <w:rPr>
          <w:rFonts w:ascii="Times New Roman" w:hAnsi="Times New Roman"/>
          <w:sz w:val="28"/>
          <w:szCs w:val="28"/>
          <w:lang w:val="uk-UA"/>
        </w:rPr>
        <w:t xml:space="preserve">учнів (вихованців) 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та оформлення сторінок класних журналів, затвердженими </w:t>
      </w:r>
      <w:r w:rsidRPr="00E07212">
        <w:rPr>
          <w:rFonts w:ascii="Times New Roman" w:hAnsi="Times New Roman"/>
          <w:sz w:val="28"/>
          <w:szCs w:val="28"/>
          <w:lang w:val="uk-UA"/>
        </w:rPr>
        <w:lastRenderedPageBreak/>
        <w:t>наказом Головного управління освіти і науки Харківської обласної держаної адмі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ністрації від 05.10.2011 </w:t>
      </w:r>
      <w:r w:rsidR="00AF35C9">
        <w:rPr>
          <w:rFonts w:ascii="Times New Roman" w:hAnsi="Times New Roman"/>
          <w:sz w:val="28"/>
          <w:szCs w:val="28"/>
          <w:lang w:val="uk-UA"/>
        </w:rPr>
        <w:t>№ 526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, нормативності ведення журналів. Календарно-тематичне планування складено відповідно до діючих програм</w:t>
      </w:r>
      <w:r w:rsidRPr="00E07212">
        <w:rPr>
          <w:rFonts w:ascii="Times New Roman" w:eastAsia="MS Mincho" w:hAnsi="Times New Roman"/>
          <w:color w:val="0D0D0D"/>
          <w:sz w:val="28"/>
          <w:szCs w:val="28"/>
          <w:lang w:val="uk-UA"/>
        </w:rPr>
        <w:t>, передбачено різні форми проведення тематичних оцінювань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FB48C7" w:rsidRDefault="00FB48C7" w:rsidP="00FB48C7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Однак у процесі викладання </w:t>
      </w:r>
      <w:r w:rsidR="000A3303">
        <w:rPr>
          <w:rFonts w:ascii="Times New Roman" w:hAnsi="Times New Roman"/>
          <w:sz w:val="28"/>
          <w:szCs w:val="28"/>
          <w:lang w:val="uk-UA"/>
        </w:rPr>
        <w:t>історії, правознавства, навчальних курсів «</w:t>
      </w:r>
      <w:proofErr w:type="spellStart"/>
      <w:r w:rsidR="000A3303">
        <w:rPr>
          <w:rFonts w:ascii="Times New Roman" w:hAnsi="Times New Roman"/>
          <w:sz w:val="28"/>
          <w:szCs w:val="28"/>
          <w:lang w:val="uk-UA"/>
        </w:rPr>
        <w:t>Харківщинознавство</w:t>
      </w:r>
      <w:proofErr w:type="spellEnd"/>
      <w:r w:rsidR="000A3303">
        <w:rPr>
          <w:rFonts w:ascii="Times New Roman" w:hAnsi="Times New Roman"/>
          <w:sz w:val="28"/>
          <w:szCs w:val="28"/>
          <w:lang w:val="uk-UA"/>
        </w:rPr>
        <w:t>», «Громадянська освіта»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має місце ряд суттєвих недоліків:</w:t>
      </w:r>
    </w:p>
    <w:p w:rsidR="00FB48C7" w:rsidRDefault="00FB48C7" w:rsidP="00FB48C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недостатня увага приділяється організації самостійної роботи учнів</w:t>
      </w:r>
      <w:r w:rsidR="000A3303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48C7" w:rsidRDefault="00E2713F" w:rsidP="00FB48C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навчання </w:t>
      </w:r>
      <w:r w:rsidR="00925B45">
        <w:rPr>
          <w:rFonts w:ascii="Times New Roman" w:hAnsi="Times New Roman" w:cs="Times New Roman"/>
          <w:sz w:val="28"/>
          <w:szCs w:val="28"/>
          <w:lang w:val="uk-UA"/>
        </w:rPr>
        <w:t>недостатньо враховую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925B45">
        <w:rPr>
          <w:rFonts w:ascii="Times New Roman" w:hAnsi="Times New Roman" w:cs="Times New Roman"/>
          <w:sz w:val="28"/>
          <w:szCs w:val="28"/>
          <w:lang w:val="uk-UA"/>
        </w:rPr>
        <w:t>індивідуальні навчальні можливості, рівень підготовленості та сприйняття окремих учнів</w:t>
      </w:r>
      <w:r w:rsidR="000A3303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(вихованців).</w:t>
      </w:r>
    </w:p>
    <w:p w:rsidR="008964FE" w:rsidRDefault="00925B45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ході перевірки</w:t>
      </w:r>
      <w:r w:rsidR="008964FE" w:rsidRPr="00E07212">
        <w:rPr>
          <w:rFonts w:ascii="Times New Roman" w:hAnsi="Times New Roman"/>
          <w:sz w:val="28"/>
          <w:szCs w:val="28"/>
          <w:lang w:val="uk-UA"/>
        </w:rPr>
        <w:t xml:space="preserve"> одержано об’єктивну характеристику ро</w:t>
      </w:r>
      <w:r w:rsidR="00131528">
        <w:rPr>
          <w:rFonts w:ascii="Times New Roman" w:hAnsi="Times New Roman"/>
          <w:sz w:val="28"/>
          <w:szCs w:val="28"/>
          <w:lang w:val="uk-UA"/>
        </w:rPr>
        <w:t xml:space="preserve">боти </w:t>
      </w:r>
      <w:r w:rsidR="000F0F33">
        <w:rPr>
          <w:rFonts w:ascii="Times New Roman" w:hAnsi="Times New Roman"/>
          <w:sz w:val="28"/>
          <w:szCs w:val="28"/>
          <w:lang w:val="uk-UA"/>
        </w:rPr>
        <w:t xml:space="preserve">вчителів історії, правознавства </w:t>
      </w:r>
      <w:proofErr w:type="spellStart"/>
      <w:r w:rsidR="000F0F33">
        <w:rPr>
          <w:rFonts w:ascii="Times New Roman" w:hAnsi="Times New Roman"/>
          <w:sz w:val="28"/>
          <w:szCs w:val="28"/>
          <w:lang w:val="uk-UA"/>
        </w:rPr>
        <w:t>Решетнікової</w:t>
      </w:r>
      <w:proofErr w:type="spellEnd"/>
      <w:r w:rsidR="000F0F33">
        <w:rPr>
          <w:rFonts w:ascii="Times New Roman" w:hAnsi="Times New Roman"/>
          <w:sz w:val="28"/>
          <w:szCs w:val="28"/>
          <w:lang w:val="uk-UA"/>
        </w:rPr>
        <w:t xml:space="preserve"> А.В., Лещенко Л.М</w:t>
      </w:r>
      <w:r w:rsidR="008964FE"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  <w:r w:rsidR="008964FE" w:rsidRPr="00E072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У зв’язку із вищезазначеним 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НАКАЗУЮ:</w:t>
      </w:r>
    </w:p>
    <w:p w:rsidR="00570CB0" w:rsidRPr="00570CB0" w:rsidRDefault="00570CB0" w:rsidP="00570C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1. Визнати достатнім рівень викладання </w:t>
      </w:r>
      <w:r w:rsidRPr="00570C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історії, правознавства, навчальних курсів «</w:t>
      </w:r>
      <w:proofErr w:type="spellStart"/>
      <w:r w:rsidRPr="00570C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Харківщинознавство</w:t>
      </w:r>
      <w:proofErr w:type="spellEnd"/>
      <w:r w:rsidRPr="00570C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«Громадянська освіта</w:t>
      </w:r>
      <w:r w:rsidRPr="00570C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».</w:t>
      </w:r>
    </w:p>
    <w:p w:rsid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2</w:t>
      </w:r>
      <w:r w:rsidRPr="00570CB0">
        <w:rPr>
          <w:rFonts w:ascii="Courier New" w:eastAsia="MS Mincho" w:hAnsi="Courier New" w:cs="Times New Roman"/>
          <w:bCs/>
          <w:sz w:val="28"/>
          <w:szCs w:val="28"/>
          <w:lang w:val="uk-UA" w:eastAsia="x-none"/>
        </w:rPr>
        <w:t>.</w:t>
      </w:r>
      <w:r w:rsidR="003E748D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Учителям історії, правознавства</w:t>
      </w: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 </w:t>
      </w:r>
      <w:r w:rsidR="00DF614F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Лещенко Л.М.</w:t>
      </w:r>
      <w:r w:rsidR="00DF614F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, </w:t>
      </w:r>
      <w:proofErr w:type="spellStart"/>
      <w:r w:rsidR="00DF614F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Решетніковій</w:t>
      </w:r>
      <w:proofErr w:type="spellEnd"/>
      <w:r w:rsidR="00DF614F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 А.В.</w:t>
      </w:r>
      <w:r w:rsidR="000F0F33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:</w:t>
      </w:r>
    </w:p>
    <w:p w:rsidR="003E748D" w:rsidRDefault="003E748D" w:rsidP="003E7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2.1 На сучасному етапі реалізації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змісту уроків </w:t>
      </w:r>
      <w:r w:rsidR="000F0F33" w:rsidRPr="00570C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історії, правознавства, навчальних курсів «</w:t>
      </w:r>
      <w:proofErr w:type="spellStart"/>
      <w:r w:rsidR="000F0F33" w:rsidRPr="00570C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Харківщинознавство</w:t>
      </w:r>
      <w:proofErr w:type="spellEnd"/>
      <w:r w:rsidR="000F0F33" w:rsidRPr="00570C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 w:rsidR="000F0F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«Громадянська освіта</w:t>
      </w:r>
      <w:r w:rsidR="000F0F33" w:rsidRPr="00570C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</w:p>
    <w:p w:rsidR="003E748D" w:rsidRPr="003E748D" w:rsidRDefault="003E748D" w:rsidP="003E748D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систематично працювати над підвищенням методичного рівня викладання предмета, застосовуючи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ефективні форми і методи навчання, зокрема проблемний, частково-пошуковий, дослідницький</w:t>
      </w:r>
      <w:r w:rsidRPr="00925B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розвитку творчих здібностей учнів</w:t>
      </w:r>
      <w:r w:rsidR="000F0F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(вихованців)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E748D" w:rsidRPr="00D9328B" w:rsidRDefault="003E748D" w:rsidP="003E748D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ф</w:t>
      </w:r>
      <w:r w:rsidRPr="00570CB0">
        <w:rPr>
          <w:rFonts w:ascii="Times New Roman" w:eastAsia="MS Mincho" w:hAnsi="Times New Roman" w:cs="Times New Roman"/>
          <w:sz w:val="28"/>
          <w:szCs w:val="28"/>
          <w:lang w:val="uk-UA"/>
        </w:rPr>
        <w:t>ормувати духовний світ учнів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(вихованців)</w:t>
      </w:r>
      <w:r w:rsidRPr="00570CB0">
        <w:rPr>
          <w:rFonts w:ascii="Times New Roman" w:eastAsia="MS Mincho" w:hAnsi="Times New Roman" w:cs="Times New Roman"/>
          <w:sz w:val="28"/>
          <w:szCs w:val="28"/>
          <w:lang w:val="uk-UA"/>
        </w:rPr>
        <w:t>, загальнолюдські ціннісні орієнтири шляхом залучення через історію до культурних надбань рідного народу і всього людства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3E748D" w:rsidRPr="00D9328B" w:rsidRDefault="003E748D" w:rsidP="003E748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28B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виховувати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 учнів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(вихованців)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D9328B">
        <w:rPr>
          <w:rFonts w:ascii="Times New Roman" w:hAnsi="Times New Roman" w:cs="Times New Roman"/>
          <w:sz w:val="28"/>
          <w:szCs w:val="28"/>
          <w:lang w:val="uk-UA"/>
        </w:rPr>
        <w:t xml:space="preserve">активну життєву позицію, адаптивність, готовність до безперервної професійної освіти; </w:t>
      </w:r>
    </w:p>
    <w:p w:rsidR="003E748D" w:rsidRPr="00E70CC8" w:rsidRDefault="003E748D" w:rsidP="003E748D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0CC8">
        <w:rPr>
          <w:rFonts w:ascii="Times New Roman" w:hAnsi="Times New Roman"/>
          <w:sz w:val="28"/>
          <w:szCs w:val="28"/>
          <w:lang w:val="uk-UA"/>
        </w:rPr>
        <w:t>раціонально використовувати фронтальні, групові та індивідуальні форми роботи</w:t>
      </w:r>
      <w:r w:rsidRPr="00925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CC8">
        <w:rPr>
          <w:rFonts w:ascii="Times New Roman" w:hAnsi="Times New Roman"/>
          <w:sz w:val="28"/>
          <w:szCs w:val="28"/>
          <w:lang w:val="uk-UA"/>
        </w:rPr>
        <w:t xml:space="preserve">для активізації комунікативної </w:t>
      </w:r>
      <w:r>
        <w:rPr>
          <w:rFonts w:ascii="Times New Roman" w:hAnsi="Times New Roman"/>
          <w:sz w:val="28"/>
          <w:szCs w:val="28"/>
          <w:lang w:val="uk-UA"/>
        </w:rPr>
        <w:t>спрямованості навчання</w:t>
      </w:r>
      <w:r w:rsidRPr="00E70CC8">
        <w:rPr>
          <w:rFonts w:ascii="Times New Roman" w:hAnsi="Times New Roman"/>
          <w:sz w:val="28"/>
          <w:szCs w:val="28"/>
          <w:lang w:val="uk-UA"/>
        </w:rPr>
        <w:t>;</w:t>
      </w:r>
    </w:p>
    <w:p w:rsidR="003E748D" w:rsidRDefault="003E748D" w:rsidP="003E748D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створювати оптимальні умови для розвитку слухового сприймання, </w:t>
      </w:r>
      <w:proofErr w:type="spellStart"/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>мисленнє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вої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діяльності учнів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(вихованців)</w:t>
      </w: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>: умінь аналізувати, синтезувати, порівнювати, узагальнювати.</w:t>
      </w:r>
    </w:p>
    <w:p w:rsidR="003E748D" w:rsidRPr="00E07212" w:rsidRDefault="00DF614F" w:rsidP="003E748D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3E748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2020/2021 </w:t>
      </w:r>
      <w:r w:rsidR="003E748D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ефективність індивідуальної роботи з учнями, спрямовуючи її на подолання недоліків та прогалин у знаннях та практичних навичках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F0F33" w:rsidRPr="00E07212" w:rsidRDefault="00DF614F" w:rsidP="000F0F33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2020/2021 </w:t>
      </w:r>
      <w:r w:rsidR="000F0F33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Default="000F0F33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 Систематично працювати над оформленням кабінетів, забезпеченням їх наочним, роздатковим матеріалом.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 </w:t>
      </w:r>
    </w:p>
    <w:p w:rsidR="000F0F33" w:rsidRPr="00E07212" w:rsidRDefault="00DF614F" w:rsidP="000F0F33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2020/2021 </w:t>
      </w:r>
      <w:r w:rsidR="000F0F33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 Під час підготовки домашніх завдань враховувати принципи взаємозв’язку роботи під час уроку і домашніх завдань, дозування й диференціації домашніх завдань, самостійної навчальної діяльності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, систематичності й доступності.</w:t>
      </w:r>
    </w:p>
    <w:p w:rsidR="000F0F33" w:rsidRPr="00E07212" w:rsidRDefault="00DF614F" w:rsidP="000F0F33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2020/2021 </w:t>
      </w:r>
      <w:r w:rsidR="000F0F33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2.5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 Застосовувати різнорівневі завдання, урізноманітнювати методи та прийоми викладання історії, правознавства, навчальних курсів «</w:t>
      </w:r>
      <w:proofErr w:type="spellStart"/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Харківщинознавство</w:t>
      </w:r>
      <w:proofErr w:type="spellEnd"/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», </w:t>
      </w:r>
      <w:r w:rsid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«Громадянська освіта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».</w:t>
      </w:r>
    </w:p>
    <w:p w:rsidR="000F0F33" w:rsidRPr="00E07212" w:rsidRDefault="00DF614F" w:rsidP="000F0F33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2020/2021 </w:t>
      </w:r>
      <w:r w:rsidR="000F0F33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2.6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. Систематично працювати над зміцненням і оновленням матеріально-технічної бази, </w:t>
      </w:r>
      <w:r w:rsidR="00570CB0" w:rsidRPr="00570CB0">
        <w:rPr>
          <w:rFonts w:ascii="Times New Roman" w:eastAsia="MS Mincho" w:hAnsi="Times New Roman" w:cs="Times New Roman"/>
          <w:color w:val="0D0D0D"/>
          <w:sz w:val="28"/>
          <w:szCs w:val="28"/>
          <w:lang w:val="uk-UA" w:eastAsia="x-none"/>
        </w:rPr>
        <w:t>забезпеченням дидактичного матеріалу, сучасною методичною літературою.</w:t>
      </w:r>
    </w:p>
    <w:p w:rsidR="000F0F33" w:rsidRPr="00E07212" w:rsidRDefault="00DF614F" w:rsidP="000F0F33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2020/2021 </w:t>
      </w:r>
      <w:r w:rsidR="000F0F33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3. Керівнику методичного об’єднання вчителів суспільно-гуманітарного циклу </w:t>
      </w:r>
      <w:proofErr w:type="spellStart"/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Калюзі</w:t>
      </w:r>
      <w:proofErr w:type="spellEnd"/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 М.В.: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lastRenderedPageBreak/>
        <w:t xml:space="preserve">3.1. Розглянути на засіданні </w:t>
      </w: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методичного об’єднання </w:t>
      </w: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довідку про стан викладання історії, правознавства, навчальних курсів «</w:t>
      </w:r>
      <w:proofErr w:type="spellStart"/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Харківщинознавство</w:t>
      </w:r>
      <w:proofErr w:type="spellEnd"/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»,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 «Громадянська освіта</w:t>
      </w: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», ретельно проаналізувати результати перевірки.</w:t>
      </w:r>
    </w:p>
    <w:p w:rsidR="00570CB0" w:rsidRPr="00570CB0" w:rsidRDefault="000F0F33" w:rsidP="00570CB0">
      <w:pPr>
        <w:tabs>
          <w:tab w:val="left" w:pos="-540"/>
        </w:tabs>
        <w:spacing w:after="0"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28</w:t>
      </w:r>
      <w:r w:rsid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12</w:t>
      </w:r>
      <w:r w:rsidR="00DF614F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</w:t>
      </w:r>
      <w:r w:rsid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2020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3.2. Розробити заходи щодо усунення недоліків, виявлених в ході перевірки.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До 30</w:t>
      </w: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.12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.2020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4. Контроль за виконанням наказу покласти на заступника директора з навчально-виховної роботи Кушніренко О.В.</w:t>
      </w:r>
    </w:p>
    <w:p w:rsidR="00570CB0" w:rsidRPr="00570CB0" w:rsidRDefault="00570CB0" w:rsidP="00570CB0">
      <w:pPr>
        <w:spacing w:after="0" w:line="240" w:lineRule="auto"/>
        <w:ind w:left="57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0813A5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</w:t>
      </w:r>
      <w:r w:rsidR="003C051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Тетяна АЛЬОШИЧЕВА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Default="008964FE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215B0B" w:rsidRPr="00E07212" w:rsidRDefault="003C051C" w:rsidP="003C051C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Калюга М.В.    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_______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   </w:t>
      </w:r>
      <w:r w:rsidR="00DF614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Лещенко Л.М.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_______</w:t>
      </w:r>
    </w:p>
    <w:p w:rsidR="00215B0B" w:rsidRDefault="00215B0B" w:rsidP="003C051C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Кушніренко О.В.     _______</w:t>
      </w:r>
      <w:r w:rsidR="003C051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   </w:t>
      </w:r>
      <w:proofErr w:type="spellStart"/>
      <w:r w:rsidR="00DF614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Решетнікова</w:t>
      </w:r>
      <w:proofErr w:type="spellEnd"/>
      <w:r w:rsidR="00DF614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А.В.     </w:t>
      </w:r>
      <w:r w:rsidR="003C051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_______</w:t>
      </w:r>
    </w:p>
    <w:p w:rsidR="00215B0B" w:rsidRDefault="00215B0B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215B0B" w:rsidRDefault="00215B0B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ectPr w:rsidR="00215B0B" w:rsidSect="000813A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7844" w:rsidRDefault="006B7844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</w:pPr>
    </w:p>
    <w:p w:rsidR="00215B0B" w:rsidRDefault="00215B0B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</w:pPr>
    </w:p>
    <w:p w:rsidR="00215B0B" w:rsidRDefault="00215B0B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  <w:sectPr w:rsidR="00215B0B" w:rsidSect="006B78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3360" w:rsidRPr="00F41F76" w:rsidRDefault="00D33360" w:rsidP="00B40822">
      <w:pPr>
        <w:pStyle w:val="a4"/>
        <w:spacing w:line="360" w:lineRule="auto"/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sectPr w:rsidR="00D33360" w:rsidRPr="00F41F76" w:rsidSect="00464B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34" w:rsidRDefault="00EC1834" w:rsidP="000813A5">
      <w:pPr>
        <w:spacing w:after="0" w:line="240" w:lineRule="auto"/>
      </w:pPr>
      <w:r>
        <w:separator/>
      </w:r>
    </w:p>
  </w:endnote>
  <w:endnote w:type="continuationSeparator" w:id="0">
    <w:p w:rsidR="00EC1834" w:rsidRDefault="00EC1834" w:rsidP="000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34" w:rsidRDefault="00EC1834" w:rsidP="000813A5">
      <w:pPr>
        <w:spacing w:after="0" w:line="240" w:lineRule="auto"/>
      </w:pPr>
      <w:r>
        <w:separator/>
      </w:r>
    </w:p>
  </w:footnote>
  <w:footnote w:type="continuationSeparator" w:id="0">
    <w:p w:rsidR="00EC1834" w:rsidRDefault="00EC1834" w:rsidP="0008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562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3A5" w:rsidRPr="000813A5" w:rsidRDefault="000813A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14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3A5" w:rsidRDefault="000813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pt;height:10.7pt" o:bullet="t">
        <v:imagedata r:id="rId1" o:title="art20B7"/>
      </v:shape>
    </w:pict>
  </w:numPicBullet>
  <w:abstractNum w:abstractNumId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314C8D"/>
    <w:multiLevelType w:val="hybridMultilevel"/>
    <w:tmpl w:val="E73A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201B"/>
    <w:multiLevelType w:val="hybridMultilevel"/>
    <w:tmpl w:val="0AD2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CA5EF3"/>
    <w:multiLevelType w:val="hybridMultilevel"/>
    <w:tmpl w:val="C4D019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A217F0"/>
    <w:multiLevelType w:val="hybridMultilevel"/>
    <w:tmpl w:val="15BC0C78"/>
    <w:lvl w:ilvl="0" w:tplc="3D24FA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7EB"/>
    <w:rsid w:val="00056BCE"/>
    <w:rsid w:val="000634CE"/>
    <w:rsid w:val="000813A5"/>
    <w:rsid w:val="000A3303"/>
    <w:rsid w:val="000A6C69"/>
    <w:rsid w:val="000B52B5"/>
    <w:rsid w:val="000F0F33"/>
    <w:rsid w:val="0010490B"/>
    <w:rsid w:val="00105F09"/>
    <w:rsid w:val="00106F72"/>
    <w:rsid w:val="00131528"/>
    <w:rsid w:val="00141DE8"/>
    <w:rsid w:val="00162052"/>
    <w:rsid w:val="001A49EE"/>
    <w:rsid w:val="001B2D14"/>
    <w:rsid w:val="001B613A"/>
    <w:rsid w:val="00201EE1"/>
    <w:rsid w:val="00215B0B"/>
    <w:rsid w:val="00257294"/>
    <w:rsid w:val="002723BD"/>
    <w:rsid w:val="002A53D1"/>
    <w:rsid w:val="003500A1"/>
    <w:rsid w:val="003C051C"/>
    <w:rsid w:val="003E748D"/>
    <w:rsid w:val="00427CA2"/>
    <w:rsid w:val="00464B49"/>
    <w:rsid w:val="0046555C"/>
    <w:rsid w:val="00467423"/>
    <w:rsid w:val="00476DDF"/>
    <w:rsid w:val="004D5B1C"/>
    <w:rsid w:val="0054131A"/>
    <w:rsid w:val="00570CB0"/>
    <w:rsid w:val="00575F9F"/>
    <w:rsid w:val="005D6448"/>
    <w:rsid w:val="00633A1A"/>
    <w:rsid w:val="00667FC9"/>
    <w:rsid w:val="006B7844"/>
    <w:rsid w:val="006C1C5E"/>
    <w:rsid w:val="006E2290"/>
    <w:rsid w:val="007544B5"/>
    <w:rsid w:val="00756826"/>
    <w:rsid w:val="007A62D8"/>
    <w:rsid w:val="007B1871"/>
    <w:rsid w:val="007E616D"/>
    <w:rsid w:val="008060A0"/>
    <w:rsid w:val="00835108"/>
    <w:rsid w:val="00854980"/>
    <w:rsid w:val="00875B9B"/>
    <w:rsid w:val="00895EFC"/>
    <w:rsid w:val="008964FE"/>
    <w:rsid w:val="009156E5"/>
    <w:rsid w:val="00925004"/>
    <w:rsid w:val="00925B45"/>
    <w:rsid w:val="00950317"/>
    <w:rsid w:val="00A1584E"/>
    <w:rsid w:val="00AB57AB"/>
    <w:rsid w:val="00AD5CE3"/>
    <w:rsid w:val="00AF0053"/>
    <w:rsid w:val="00AF35C9"/>
    <w:rsid w:val="00AF77EB"/>
    <w:rsid w:val="00B401B9"/>
    <w:rsid w:val="00B40822"/>
    <w:rsid w:val="00B61847"/>
    <w:rsid w:val="00B812D5"/>
    <w:rsid w:val="00B97A04"/>
    <w:rsid w:val="00BA1D52"/>
    <w:rsid w:val="00BB6386"/>
    <w:rsid w:val="00BD1052"/>
    <w:rsid w:val="00C05A32"/>
    <w:rsid w:val="00C22B04"/>
    <w:rsid w:val="00C50AD3"/>
    <w:rsid w:val="00C762A2"/>
    <w:rsid w:val="00C84847"/>
    <w:rsid w:val="00CF2040"/>
    <w:rsid w:val="00D04349"/>
    <w:rsid w:val="00D33360"/>
    <w:rsid w:val="00D34FB7"/>
    <w:rsid w:val="00D37327"/>
    <w:rsid w:val="00D51382"/>
    <w:rsid w:val="00D8050D"/>
    <w:rsid w:val="00D80B93"/>
    <w:rsid w:val="00D8698C"/>
    <w:rsid w:val="00D9328B"/>
    <w:rsid w:val="00DC5A1D"/>
    <w:rsid w:val="00DF614F"/>
    <w:rsid w:val="00E06889"/>
    <w:rsid w:val="00E07212"/>
    <w:rsid w:val="00E12DFB"/>
    <w:rsid w:val="00E2713F"/>
    <w:rsid w:val="00E31F5C"/>
    <w:rsid w:val="00E33A88"/>
    <w:rsid w:val="00E45651"/>
    <w:rsid w:val="00EC1834"/>
    <w:rsid w:val="00EF3EE6"/>
    <w:rsid w:val="00EF76F4"/>
    <w:rsid w:val="00F0743C"/>
    <w:rsid w:val="00F143E7"/>
    <w:rsid w:val="00F2397B"/>
    <w:rsid w:val="00F24679"/>
    <w:rsid w:val="00F2535A"/>
    <w:rsid w:val="00F417EB"/>
    <w:rsid w:val="00F41F76"/>
    <w:rsid w:val="00F51F42"/>
    <w:rsid w:val="00F5358F"/>
    <w:rsid w:val="00F57D76"/>
    <w:rsid w:val="00F64717"/>
    <w:rsid w:val="00F663C1"/>
    <w:rsid w:val="00F80F7B"/>
    <w:rsid w:val="00FA60E4"/>
    <w:rsid w:val="00FB48C7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0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d">
    <w:name w:val="Table Grid"/>
    <w:basedOn w:val="a1"/>
    <w:uiPriority w:val="59"/>
    <w:rsid w:val="002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3A5"/>
  </w:style>
  <w:style w:type="paragraph" w:styleId="af0">
    <w:name w:val="footer"/>
    <w:basedOn w:val="a"/>
    <w:link w:val="af1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7648-A215-42AD-8AB7-B59D36C6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Пользователь Windows</cp:lastModifiedBy>
  <cp:revision>31</cp:revision>
  <dcterms:created xsi:type="dcterms:W3CDTF">2018-02-25T17:30:00Z</dcterms:created>
  <dcterms:modified xsi:type="dcterms:W3CDTF">2020-12-21T09:46:00Z</dcterms:modified>
</cp:coreProperties>
</file>