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8E9" w:rsidRDefault="007F68E9" w:rsidP="007F68E9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Пріоритетні напрями роботи шкільного </w:t>
      </w:r>
      <w:proofErr w:type="spellStart"/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МО</w:t>
      </w:r>
      <w:proofErr w:type="spellEnd"/>
    </w:p>
    <w:p w:rsidR="007F68E9" w:rsidRDefault="007F68E9" w:rsidP="007F68E9">
      <w:pPr>
        <w:spacing w:after="0" w:line="240" w:lineRule="auto"/>
        <w:ind w:firstLine="360"/>
        <w:jc w:val="center"/>
        <w:rPr>
          <w:rFonts w:ascii="Times New Roman" w:hAnsi="Times New Roman" w:cstheme="minorBidi"/>
          <w:b/>
          <w:color w:val="0D0D0D" w:themeColor="text1" w:themeTint="F2"/>
          <w:sz w:val="28"/>
          <w:szCs w:val="28"/>
          <w:lang w:val="ru-RU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на 20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  <w:lang w:val="ru-RU"/>
        </w:rPr>
        <w:t>24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/2025 навчальний рік</w:t>
      </w:r>
    </w:p>
    <w:p w:rsidR="007F68E9" w:rsidRDefault="007F68E9" w:rsidP="007F6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 наступному 20</w:t>
      </w:r>
      <w:r>
        <w:rPr>
          <w:rFonts w:ascii="Times New Roman" w:hAnsi="Times New Roman"/>
          <w:sz w:val="28"/>
          <w:szCs w:val="28"/>
          <w:lang w:val="ru-RU"/>
        </w:rPr>
        <w:t>24</w:t>
      </w:r>
      <w:r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навчальному році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продовжувати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роботу над </w:t>
      </w:r>
      <w:r>
        <w:rPr>
          <w:rFonts w:ascii="Times New Roman" w:hAnsi="Times New Roman"/>
          <w:sz w:val="28"/>
          <w:szCs w:val="28"/>
        </w:rPr>
        <w:t>глибок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систематичн</w:t>
      </w:r>
      <w:r>
        <w:rPr>
          <w:rFonts w:ascii="Times New Roman" w:hAnsi="Times New Roman"/>
          <w:sz w:val="28"/>
          <w:szCs w:val="28"/>
          <w:lang w:val="ru-RU"/>
        </w:rPr>
        <w:t>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підготовк</w:t>
      </w:r>
      <w:r>
        <w:rPr>
          <w:rFonts w:ascii="Times New Roman" w:hAnsi="Times New Roman"/>
          <w:sz w:val="28"/>
          <w:szCs w:val="28"/>
          <w:lang w:val="ru-RU"/>
        </w:rPr>
        <w:t>ою</w:t>
      </w:r>
      <w:proofErr w:type="spellEnd"/>
      <w:r>
        <w:rPr>
          <w:rFonts w:ascii="Times New Roman" w:hAnsi="Times New Roman"/>
          <w:sz w:val="28"/>
          <w:szCs w:val="28"/>
        </w:rPr>
        <w:t xml:space="preserve"> учнів (вихованців) до участі у олімпіадах, конкурсах, турнірах.</w:t>
      </w:r>
    </w:p>
    <w:p w:rsidR="007F68E9" w:rsidRDefault="007F68E9" w:rsidP="007F68E9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2. Розкривати та удосконалювати нові знання на уроках природничо-математичних дисциплін.</w:t>
      </w:r>
    </w:p>
    <w:p w:rsidR="007F68E9" w:rsidRDefault="007F68E9" w:rsidP="007F68E9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3. Застосовувати  ІКТ на уроках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>природничо-математичних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>дисциплін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>.</w:t>
      </w:r>
    </w:p>
    <w:p w:rsidR="007F68E9" w:rsidRDefault="007F68E9" w:rsidP="007F68E9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4. На кожному уроці проводити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корекційну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роботу: </w:t>
      </w:r>
      <w:r>
        <w:rPr>
          <w:rFonts w:ascii="Times New Roman" w:hAnsi="Times New Roman"/>
          <w:bCs/>
          <w:iCs/>
          <w:color w:val="0D0D0D" w:themeColor="text1" w:themeTint="F2"/>
          <w:sz w:val="28"/>
          <w:szCs w:val="28"/>
        </w:rPr>
        <w:t>контроль над вимовою звуків, поповнення словникового запасу, розвиток монологічного та діалогічного мовлення, робота над розвитком  мовлення, слухового сприймання, навичок читання з губ тощо.</w:t>
      </w:r>
    </w:p>
    <w:p w:rsidR="007F68E9" w:rsidRDefault="007F68E9" w:rsidP="007F68E9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5. Працювати над постійним підвищенням якості вкладання предметів як засобу підвищення ефективності уроку, професійної майстерності вчителя. </w:t>
      </w:r>
    </w:p>
    <w:p w:rsidR="007F68E9" w:rsidRDefault="007F68E9" w:rsidP="007F68E9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6. Удосконалювати зміст і структуру уроків, форм та методів навчання відповідно до освітніх стандартів. </w:t>
      </w:r>
    </w:p>
    <w:p w:rsidR="007F68E9" w:rsidRDefault="007F68E9" w:rsidP="007F68E9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7. Вивчати та використовувати на практиці інно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softHyphen/>
        <w:t>ваційні методи навчання. </w:t>
      </w:r>
    </w:p>
    <w:p w:rsidR="007F68E9" w:rsidRDefault="007F68E9" w:rsidP="007F68E9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8. Упроваджувати методи нетрадиційної, нестан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softHyphen/>
        <w:t>дартної організації творчої діяльності учнів. </w:t>
      </w:r>
    </w:p>
    <w:p w:rsidR="007F68E9" w:rsidRDefault="007F68E9" w:rsidP="007F68E9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9. Розвивати пізнавальні і творчі здібності учнів (вихованців).</w:t>
      </w:r>
    </w:p>
    <w:p w:rsidR="007F68E9" w:rsidRDefault="007F68E9" w:rsidP="007F68E9">
      <w:pPr>
        <w:spacing w:after="0" w:line="240" w:lineRule="auto"/>
        <w:jc w:val="both"/>
        <w:rPr>
          <w:rStyle w:val="fontstyle80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10. Вивчати індивідуальні особливості </w:t>
      </w:r>
      <w:r>
        <w:rPr>
          <w:rFonts w:ascii="Times New Roman" w:hAnsi="Times New Roman"/>
          <w:sz w:val="28"/>
          <w:szCs w:val="28"/>
        </w:rPr>
        <w:t xml:space="preserve">учнів (вихованців)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з метою їх урахування при плануванні роботи вчителів природничо-математичного циклу</w:t>
      </w:r>
      <w:r>
        <w:rPr>
          <w:rStyle w:val="fontstyle80"/>
          <w:rFonts w:ascii="Times New Roman" w:hAnsi="Times New Roman"/>
          <w:color w:val="0D0D0D" w:themeColor="text1" w:themeTint="F2"/>
          <w:sz w:val="28"/>
          <w:szCs w:val="28"/>
        </w:rPr>
        <w:t>. </w:t>
      </w:r>
    </w:p>
    <w:p w:rsidR="007F68E9" w:rsidRDefault="007F68E9" w:rsidP="007F68E9">
      <w:pPr>
        <w:spacing w:after="0" w:line="240" w:lineRule="auto"/>
        <w:jc w:val="both"/>
        <w:rPr>
          <w:rStyle w:val="apple-converted-space"/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Style w:val="apple-converted-space"/>
          <w:rFonts w:ascii="Times New Roman" w:hAnsi="Times New Roman"/>
          <w:color w:val="0D0D0D" w:themeColor="text1" w:themeTint="F2"/>
          <w:sz w:val="28"/>
          <w:szCs w:val="28"/>
        </w:rPr>
        <w:t xml:space="preserve">11. </w:t>
      </w:r>
      <w:r>
        <w:rPr>
          <w:rStyle w:val="fontstyle80"/>
          <w:rFonts w:ascii="Times New Roman" w:hAnsi="Times New Roman"/>
          <w:color w:val="0D0D0D" w:themeColor="text1" w:themeTint="F2"/>
          <w:sz w:val="28"/>
          <w:szCs w:val="28"/>
        </w:rPr>
        <w:t>Аналізувати уроки, виховні заходи, результати шкільних олімпіад конкурсів.</w:t>
      </w:r>
      <w:r>
        <w:rPr>
          <w:rStyle w:val="apple-converted-space"/>
          <w:rFonts w:ascii="Times New Roman" w:hAnsi="Times New Roman"/>
          <w:color w:val="0D0D0D" w:themeColor="text1" w:themeTint="F2"/>
          <w:sz w:val="28"/>
          <w:szCs w:val="28"/>
        </w:rPr>
        <w:t> </w:t>
      </w:r>
    </w:p>
    <w:p w:rsidR="007F68E9" w:rsidRDefault="007F68E9" w:rsidP="007F68E9">
      <w:pPr>
        <w:spacing w:after="0" w:line="240" w:lineRule="auto"/>
        <w:jc w:val="both"/>
      </w:pPr>
      <w:r>
        <w:rPr>
          <w:rStyle w:val="apple-converted-space"/>
          <w:rFonts w:ascii="Times New Roman" w:hAnsi="Times New Roman"/>
          <w:color w:val="0D0D0D" w:themeColor="text1" w:themeTint="F2"/>
          <w:sz w:val="28"/>
          <w:szCs w:val="28"/>
        </w:rPr>
        <w:t xml:space="preserve">12.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Проводити індивідуальну роботу зі схильними до розвитку і з невстигаючими </w:t>
      </w:r>
      <w:r>
        <w:rPr>
          <w:rFonts w:ascii="Times New Roman" w:hAnsi="Times New Roman"/>
          <w:sz w:val="28"/>
          <w:szCs w:val="28"/>
        </w:rPr>
        <w:t>учнями (вихованцями).</w:t>
      </w:r>
    </w:p>
    <w:p w:rsidR="007F68E9" w:rsidRDefault="007F68E9" w:rsidP="007F68E9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13. Готувати учнів (вихованців) 10-12-их класів до проходження НМТ. </w:t>
      </w:r>
    </w:p>
    <w:p w:rsidR="007F68E9" w:rsidRDefault="007F68E9" w:rsidP="007F68E9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14. Поповнювати банк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олімпіадних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даних.</w:t>
      </w:r>
    </w:p>
    <w:p w:rsidR="007F68E9" w:rsidRDefault="007F68E9" w:rsidP="007F68E9">
      <w:pPr>
        <w:spacing w:after="0" w:line="240" w:lineRule="auto"/>
        <w:jc w:val="both"/>
        <w:rPr>
          <w:rStyle w:val="fontstyle80"/>
        </w:rPr>
      </w:pPr>
      <w:r>
        <w:rPr>
          <w:rStyle w:val="fontstyle80"/>
          <w:rFonts w:ascii="Times New Roman" w:hAnsi="Times New Roman"/>
          <w:color w:val="0D0D0D" w:themeColor="text1" w:themeTint="F2"/>
          <w:sz w:val="28"/>
          <w:szCs w:val="28"/>
        </w:rPr>
        <w:t>15. Вивчати й аналізувати навчальні програми, підручники, посібники, інструкції та рекомендації</w:t>
      </w:r>
      <w:r>
        <w:rPr>
          <w:rStyle w:val="apple-converted-space"/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>
        <w:rPr>
          <w:rStyle w:val="fontstyle80"/>
          <w:rFonts w:ascii="Times New Roman" w:hAnsi="Times New Roman"/>
          <w:color w:val="0D0D0D" w:themeColor="text1" w:themeTint="F2"/>
          <w:sz w:val="28"/>
          <w:szCs w:val="28"/>
        </w:rPr>
        <w:t>Міністерства освіти і науки України.</w:t>
      </w:r>
      <w:r>
        <w:rPr>
          <w:rStyle w:val="apple-converted-space"/>
          <w:rFonts w:ascii="Times New Roman" w:hAnsi="Times New Roman"/>
          <w:color w:val="0D0D0D" w:themeColor="text1" w:themeTint="F2"/>
          <w:sz w:val="28"/>
          <w:szCs w:val="28"/>
        </w:rPr>
        <w:t> 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Регулярно проводити огляд новинок методичної та художньої літератури, періодичних видань.</w:t>
      </w:r>
    </w:p>
    <w:p w:rsidR="007F68E9" w:rsidRDefault="007F68E9" w:rsidP="007F68E9">
      <w:pPr>
        <w:spacing w:after="0" w:line="240" w:lineRule="auto"/>
        <w:jc w:val="both"/>
        <w:rPr>
          <w:rStyle w:val="fontstyle80"/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16. </w:t>
      </w:r>
      <w:r>
        <w:rPr>
          <w:rStyle w:val="fontstyle80"/>
          <w:rFonts w:ascii="Times New Roman" w:hAnsi="Times New Roman"/>
          <w:color w:val="0D0D0D" w:themeColor="text1" w:themeTint="F2"/>
          <w:sz w:val="28"/>
          <w:szCs w:val="28"/>
        </w:rPr>
        <w:t>Вивчати й узагальнювати передовий досвід педагогів.</w:t>
      </w:r>
    </w:p>
    <w:p w:rsidR="007F68E9" w:rsidRDefault="007F68E9" w:rsidP="007F68E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17. Дотримання принципів академічної доброчесності.</w:t>
      </w:r>
    </w:p>
    <w:p w:rsidR="007F68E9" w:rsidRDefault="007F68E9" w:rsidP="007F68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Активізувати позакласну роботу з навчальних предметів, розвиваючи при цьому творчі здібності учнів (вихованців).</w:t>
      </w:r>
    </w:p>
    <w:p w:rsidR="007F68E9" w:rsidRDefault="007F68E9" w:rsidP="007F68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Проводити індивідуальну роботу з  невстигаючими учнями (вихованцями).</w:t>
      </w:r>
    </w:p>
    <w:p w:rsidR="007F68E9" w:rsidRDefault="007F68E9" w:rsidP="007F68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80"/>
          <w:rFonts w:ascii="Times New Roman" w:hAnsi="Times New Roman"/>
          <w:color w:val="0D0D0D" w:themeColor="text1" w:themeTint="F2"/>
          <w:sz w:val="28"/>
          <w:szCs w:val="28"/>
        </w:rPr>
        <w:t xml:space="preserve">20. </w:t>
      </w:r>
      <w:r>
        <w:rPr>
          <w:rFonts w:ascii="Times New Roman" w:hAnsi="Times New Roman"/>
          <w:bCs/>
          <w:sz w:val="28"/>
          <w:szCs w:val="28"/>
        </w:rPr>
        <w:t xml:space="preserve">Спрямувати роботу на забезпечення високого рівня викладання природничо-математичних дисциплін, формування в </w:t>
      </w:r>
      <w:r>
        <w:rPr>
          <w:rFonts w:ascii="Times New Roman" w:hAnsi="Times New Roman"/>
          <w:sz w:val="28"/>
          <w:szCs w:val="28"/>
        </w:rPr>
        <w:t>учнів (вихованців)</w:t>
      </w:r>
      <w:r>
        <w:rPr>
          <w:rFonts w:ascii="Times New Roman" w:hAnsi="Times New Roman"/>
          <w:bCs/>
          <w:sz w:val="28"/>
          <w:szCs w:val="28"/>
        </w:rPr>
        <w:t xml:space="preserve"> практичних умінь і навичок.</w:t>
      </w:r>
    </w:p>
    <w:p w:rsidR="007F68E9" w:rsidRDefault="007F68E9" w:rsidP="007F68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fontstyle80"/>
          <w:rFonts w:ascii="Times New Roman" w:hAnsi="Times New Roman"/>
          <w:color w:val="333333"/>
          <w:sz w:val="28"/>
          <w:szCs w:val="28"/>
        </w:rPr>
        <w:t xml:space="preserve">21. </w:t>
      </w:r>
      <w:r>
        <w:rPr>
          <w:rFonts w:ascii="Times New Roman" w:hAnsi="Times New Roman"/>
          <w:bCs/>
          <w:sz w:val="28"/>
          <w:szCs w:val="28"/>
        </w:rPr>
        <w:t>Використовувати різні засоби, форми і методи навчання, виховувати у дітей любов до рідної мови, повагу до культури і традицій свого народу, інших народів світу.</w:t>
      </w:r>
    </w:p>
    <w:p w:rsidR="007F68E9" w:rsidRDefault="007F68E9" w:rsidP="007F68E9">
      <w:pPr>
        <w:spacing w:after="0" w:line="240" w:lineRule="auto"/>
        <w:jc w:val="both"/>
        <w:rPr>
          <w:rFonts w:ascii="Times New Roman" w:hAnsi="Times New Roman"/>
          <w:color w:val="434745"/>
          <w:sz w:val="28"/>
          <w:szCs w:val="28"/>
          <w:lang w:eastAsia="ru-RU"/>
        </w:rPr>
      </w:pPr>
    </w:p>
    <w:p w:rsidR="007F68E9" w:rsidRDefault="007F68E9" w:rsidP="007F68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68E9" w:rsidRDefault="007F68E9" w:rsidP="007F68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68E9" w:rsidRDefault="007F68E9" w:rsidP="007F68E9">
      <w:pPr>
        <w:spacing w:after="0" w:line="240" w:lineRule="auto"/>
      </w:pPr>
    </w:p>
    <w:p w:rsidR="006954F7" w:rsidRDefault="006954F7"/>
    <w:sectPr w:rsidR="006954F7" w:rsidSect="0069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F68E9"/>
    <w:rsid w:val="006954F7"/>
    <w:rsid w:val="007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E9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68E9"/>
  </w:style>
  <w:style w:type="character" w:customStyle="1" w:styleId="fontstyle80">
    <w:name w:val="fontstyle80"/>
    <w:basedOn w:val="a0"/>
    <w:rsid w:val="007F6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2024-09-30T21:48:00Z</dcterms:created>
  <dcterms:modified xsi:type="dcterms:W3CDTF">2024-09-30T21:48:00Z</dcterms:modified>
</cp:coreProperties>
</file>