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8D" w:rsidRDefault="00C77A9F" w:rsidP="00C77A9F">
      <w:pPr>
        <w:jc w:val="center"/>
        <w:rPr>
          <w:b/>
          <w:sz w:val="28"/>
          <w:szCs w:val="28"/>
          <w:lang w:val="uk-UA"/>
        </w:rPr>
      </w:pPr>
      <w:r w:rsidRPr="00B740D2">
        <w:rPr>
          <w:b/>
          <w:sz w:val="28"/>
          <w:szCs w:val="28"/>
          <w:lang w:val="uk-UA"/>
        </w:rPr>
        <w:t>КОМУНАЛЬНИЙ ЗАКЛАД</w:t>
      </w:r>
    </w:p>
    <w:p w:rsidR="00DD148D" w:rsidRDefault="00C77A9F" w:rsidP="00C77A9F">
      <w:pPr>
        <w:jc w:val="center"/>
        <w:rPr>
          <w:b/>
          <w:sz w:val="28"/>
          <w:szCs w:val="28"/>
          <w:lang w:val="uk-UA"/>
        </w:rPr>
      </w:pPr>
      <w:r w:rsidRPr="00B740D2">
        <w:rPr>
          <w:b/>
          <w:sz w:val="28"/>
          <w:szCs w:val="28"/>
          <w:lang w:val="uk-UA"/>
        </w:rPr>
        <w:t xml:space="preserve"> «ХАРКІВСЬКА СПЕЦІАЛЬНА </w:t>
      </w:r>
      <w:r w:rsidR="00DD148D">
        <w:rPr>
          <w:b/>
          <w:sz w:val="28"/>
          <w:szCs w:val="28"/>
          <w:lang w:val="uk-UA"/>
        </w:rPr>
        <w:t xml:space="preserve">ШКОЛА № </w:t>
      </w:r>
      <w:r w:rsidRPr="00B740D2">
        <w:rPr>
          <w:b/>
          <w:sz w:val="28"/>
          <w:szCs w:val="28"/>
          <w:lang w:val="uk-UA"/>
        </w:rPr>
        <w:t xml:space="preserve">6» </w:t>
      </w:r>
    </w:p>
    <w:p w:rsidR="00C77A9F" w:rsidRPr="00B740D2" w:rsidRDefault="00C77A9F" w:rsidP="00C77A9F">
      <w:pPr>
        <w:jc w:val="center"/>
        <w:rPr>
          <w:b/>
          <w:sz w:val="2"/>
          <w:szCs w:val="2"/>
          <w:lang w:val="uk-UA"/>
        </w:rPr>
      </w:pPr>
      <w:r w:rsidRPr="00B740D2">
        <w:rPr>
          <w:b/>
          <w:sz w:val="28"/>
          <w:szCs w:val="28"/>
          <w:lang w:val="uk-UA"/>
        </w:rPr>
        <w:t>ХАРКІВСЬКОЇ ОБЛАСНОЇ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C77A9F" w:rsidRPr="003018EE" w:rsidTr="00812156">
        <w:tc>
          <w:tcPr>
            <w:tcW w:w="95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77A9F" w:rsidRPr="00B740D2" w:rsidRDefault="00C77A9F" w:rsidP="00812156">
            <w:pPr>
              <w:spacing w:line="360" w:lineRule="auto"/>
              <w:jc w:val="both"/>
              <w:rPr>
                <w:b/>
                <w:sz w:val="2"/>
                <w:szCs w:val="2"/>
                <w:lang w:val="uk-UA"/>
              </w:rPr>
            </w:pPr>
          </w:p>
        </w:tc>
      </w:tr>
    </w:tbl>
    <w:p w:rsidR="00C77A9F" w:rsidRDefault="00C77A9F" w:rsidP="00C77A9F">
      <w:pPr>
        <w:spacing w:line="360" w:lineRule="auto"/>
        <w:ind w:left="142" w:hanging="142"/>
        <w:jc w:val="center"/>
        <w:rPr>
          <w:b/>
          <w:sz w:val="28"/>
          <w:szCs w:val="28"/>
          <w:lang w:val="uk-UA"/>
        </w:rPr>
      </w:pPr>
      <w:r w:rsidRPr="00B740D2">
        <w:rPr>
          <w:b/>
          <w:sz w:val="28"/>
          <w:szCs w:val="28"/>
          <w:lang w:val="uk-UA"/>
        </w:rPr>
        <w:t>НАКАЗ</w:t>
      </w:r>
    </w:p>
    <w:p w:rsidR="008252E4" w:rsidRPr="00B740D2" w:rsidRDefault="008252E4" w:rsidP="00C77A9F">
      <w:pPr>
        <w:spacing w:line="360" w:lineRule="auto"/>
        <w:ind w:left="142" w:hanging="142"/>
        <w:jc w:val="center"/>
        <w:rPr>
          <w:b/>
          <w:sz w:val="28"/>
          <w:szCs w:val="28"/>
          <w:lang w:val="uk-UA"/>
        </w:rPr>
      </w:pPr>
    </w:p>
    <w:p w:rsidR="009A4BBE" w:rsidRPr="00872DA3" w:rsidRDefault="00872DA3" w:rsidP="009A4BBE">
      <w:pPr>
        <w:pStyle w:val="a5"/>
        <w:spacing w:line="360" w:lineRule="auto"/>
        <w:rPr>
          <w:sz w:val="28"/>
          <w:szCs w:val="28"/>
          <w:lang w:val="uk-UA"/>
        </w:rPr>
      </w:pPr>
      <w:r w:rsidRPr="00872DA3">
        <w:rPr>
          <w:sz w:val="28"/>
          <w:szCs w:val="28"/>
          <w:lang w:val="uk-UA"/>
        </w:rPr>
        <w:t>25</w:t>
      </w:r>
      <w:r w:rsidR="009A4BBE" w:rsidRPr="00872DA3">
        <w:rPr>
          <w:sz w:val="28"/>
          <w:szCs w:val="28"/>
          <w:lang w:val="uk-UA"/>
        </w:rPr>
        <w:t>.10.202</w:t>
      </w:r>
      <w:r w:rsidR="009C362C" w:rsidRPr="00872DA3">
        <w:rPr>
          <w:sz w:val="28"/>
          <w:szCs w:val="28"/>
          <w:lang w:val="uk-UA"/>
        </w:rPr>
        <w:t>4</w:t>
      </w:r>
      <w:r w:rsidR="008252E4" w:rsidRPr="00872DA3">
        <w:rPr>
          <w:sz w:val="28"/>
          <w:szCs w:val="28"/>
          <w:lang w:val="uk-UA"/>
        </w:rPr>
        <w:tab/>
      </w:r>
      <w:r w:rsidR="008252E4" w:rsidRPr="00872DA3">
        <w:rPr>
          <w:sz w:val="28"/>
          <w:szCs w:val="28"/>
          <w:lang w:val="uk-UA"/>
        </w:rPr>
        <w:tab/>
      </w:r>
      <w:r w:rsidR="008252E4" w:rsidRPr="00872DA3">
        <w:rPr>
          <w:sz w:val="28"/>
          <w:szCs w:val="28"/>
          <w:lang w:val="uk-UA"/>
        </w:rPr>
        <w:tab/>
      </w:r>
      <w:r w:rsidR="008252E4" w:rsidRPr="00872DA3">
        <w:rPr>
          <w:sz w:val="28"/>
          <w:szCs w:val="28"/>
          <w:lang w:val="uk-UA"/>
        </w:rPr>
        <w:tab/>
      </w:r>
      <w:r w:rsidR="008252E4" w:rsidRPr="00872DA3">
        <w:rPr>
          <w:sz w:val="28"/>
          <w:szCs w:val="28"/>
          <w:lang w:val="uk-UA"/>
        </w:rPr>
        <w:tab/>
      </w:r>
      <w:r w:rsidR="009A4BBE" w:rsidRPr="00872DA3">
        <w:rPr>
          <w:sz w:val="28"/>
          <w:szCs w:val="28"/>
          <w:lang w:val="uk-UA"/>
        </w:rPr>
        <w:t xml:space="preserve">Харків </w:t>
      </w:r>
      <w:r w:rsidR="006E0FB5" w:rsidRPr="00872DA3">
        <w:rPr>
          <w:sz w:val="28"/>
          <w:szCs w:val="28"/>
          <w:lang w:val="uk-UA"/>
        </w:rPr>
        <w:tab/>
      </w:r>
      <w:r w:rsidR="006E0FB5" w:rsidRPr="00872DA3">
        <w:rPr>
          <w:sz w:val="28"/>
          <w:szCs w:val="28"/>
          <w:lang w:val="uk-UA"/>
        </w:rPr>
        <w:tab/>
      </w:r>
      <w:r w:rsidR="006E0FB5" w:rsidRPr="00872DA3">
        <w:rPr>
          <w:sz w:val="28"/>
          <w:szCs w:val="28"/>
          <w:lang w:val="uk-UA"/>
        </w:rPr>
        <w:tab/>
      </w:r>
      <w:r w:rsidR="006E0FB5" w:rsidRPr="00872DA3">
        <w:rPr>
          <w:sz w:val="28"/>
          <w:szCs w:val="28"/>
          <w:lang w:val="uk-UA"/>
        </w:rPr>
        <w:tab/>
      </w:r>
      <w:r w:rsidR="006E0FB5" w:rsidRPr="00872DA3">
        <w:rPr>
          <w:sz w:val="28"/>
          <w:szCs w:val="28"/>
          <w:lang w:val="uk-UA"/>
        </w:rPr>
        <w:tab/>
      </w:r>
      <w:r w:rsidR="009A4BBE" w:rsidRPr="00872DA3">
        <w:rPr>
          <w:sz w:val="28"/>
          <w:szCs w:val="28"/>
          <w:lang w:val="uk-UA"/>
        </w:rPr>
        <w:t xml:space="preserve">№ </w:t>
      </w:r>
      <w:r w:rsidRPr="00872DA3">
        <w:rPr>
          <w:sz w:val="28"/>
          <w:szCs w:val="28"/>
          <w:lang w:val="uk-UA"/>
        </w:rPr>
        <w:t>84</w:t>
      </w:r>
    </w:p>
    <w:p w:rsidR="008252E4" w:rsidRPr="00B740D2" w:rsidRDefault="008252E4" w:rsidP="009A4BBE">
      <w:pPr>
        <w:pStyle w:val="a5"/>
        <w:spacing w:line="360" w:lineRule="auto"/>
        <w:rPr>
          <w:rFonts w:ascii="Cambria" w:hAnsi="Cambria"/>
          <w:sz w:val="28"/>
          <w:szCs w:val="28"/>
          <w:lang w:val="uk-UA"/>
        </w:rPr>
      </w:pPr>
    </w:p>
    <w:p w:rsidR="006E0FB5" w:rsidRDefault="00596177" w:rsidP="00B740D2">
      <w:pPr>
        <w:pStyle w:val="a5"/>
        <w:jc w:val="both"/>
        <w:rPr>
          <w:iCs/>
          <w:sz w:val="28"/>
          <w:szCs w:val="28"/>
          <w:lang w:val="uk-UA"/>
        </w:rPr>
      </w:pPr>
      <w:r w:rsidRPr="00B740D2">
        <w:rPr>
          <w:iCs/>
          <w:sz w:val="28"/>
          <w:szCs w:val="28"/>
          <w:lang w:val="uk-UA"/>
        </w:rPr>
        <w:t xml:space="preserve">Про перевірку </w:t>
      </w:r>
      <w:r w:rsidR="00B146A8">
        <w:rPr>
          <w:iCs/>
          <w:sz w:val="28"/>
          <w:szCs w:val="28"/>
          <w:lang w:val="uk-UA"/>
        </w:rPr>
        <w:t>стану</w:t>
      </w:r>
      <w:r w:rsidR="009C362C">
        <w:rPr>
          <w:iCs/>
          <w:sz w:val="28"/>
          <w:szCs w:val="28"/>
          <w:lang w:val="uk-UA"/>
        </w:rPr>
        <w:t xml:space="preserve"> </w:t>
      </w:r>
      <w:r w:rsidRPr="00B740D2">
        <w:rPr>
          <w:iCs/>
          <w:sz w:val="28"/>
          <w:szCs w:val="28"/>
          <w:lang w:val="uk-UA"/>
        </w:rPr>
        <w:t xml:space="preserve">організації </w:t>
      </w:r>
    </w:p>
    <w:p w:rsidR="00596177" w:rsidRPr="00B740D2" w:rsidRDefault="00596177" w:rsidP="00B740D2">
      <w:pPr>
        <w:pStyle w:val="a5"/>
        <w:jc w:val="both"/>
        <w:rPr>
          <w:iCs/>
          <w:sz w:val="28"/>
          <w:szCs w:val="28"/>
          <w:lang w:val="uk-UA"/>
        </w:rPr>
      </w:pPr>
      <w:r w:rsidRPr="00B740D2">
        <w:rPr>
          <w:iCs/>
          <w:sz w:val="28"/>
          <w:szCs w:val="28"/>
          <w:lang w:val="uk-UA"/>
        </w:rPr>
        <w:t>роботи гуртків</w:t>
      </w:r>
    </w:p>
    <w:p w:rsidR="00596177" w:rsidRDefault="00596177" w:rsidP="00C77A9F">
      <w:pPr>
        <w:pStyle w:val="a5"/>
        <w:spacing w:line="360" w:lineRule="auto"/>
        <w:jc w:val="both"/>
        <w:rPr>
          <w:spacing w:val="1"/>
          <w:sz w:val="28"/>
          <w:szCs w:val="28"/>
          <w:lang w:val="uk-UA"/>
        </w:rPr>
      </w:pPr>
    </w:p>
    <w:p w:rsidR="00B740D2" w:rsidRDefault="00596177" w:rsidP="00B740D2">
      <w:pPr>
        <w:pStyle w:val="a5"/>
        <w:spacing w:line="360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740D2">
        <w:rPr>
          <w:sz w:val="28"/>
          <w:szCs w:val="28"/>
          <w:lang w:val="uk-UA"/>
        </w:rPr>
        <w:t xml:space="preserve">Згідно з річним планом роботи </w:t>
      </w:r>
      <w:r w:rsidR="007A6FE9">
        <w:rPr>
          <w:sz w:val="28"/>
          <w:szCs w:val="28"/>
          <w:lang w:val="uk-UA"/>
        </w:rPr>
        <w:t xml:space="preserve">спеціальної </w:t>
      </w:r>
      <w:r w:rsidRPr="00B740D2">
        <w:rPr>
          <w:sz w:val="28"/>
          <w:szCs w:val="28"/>
          <w:lang w:val="uk-UA"/>
        </w:rPr>
        <w:t>школи на 20</w:t>
      </w:r>
      <w:r w:rsidR="00745CF3">
        <w:rPr>
          <w:sz w:val="28"/>
          <w:szCs w:val="28"/>
          <w:lang w:val="uk-UA"/>
        </w:rPr>
        <w:t>2</w:t>
      </w:r>
      <w:r w:rsidR="009C362C">
        <w:rPr>
          <w:sz w:val="28"/>
          <w:szCs w:val="28"/>
          <w:lang w:val="uk-UA"/>
        </w:rPr>
        <w:t>4</w:t>
      </w:r>
      <w:r w:rsidRPr="00B740D2">
        <w:rPr>
          <w:sz w:val="28"/>
          <w:szCs w:val="28"/>
          <w:lang w:val="uk-UA"/>
        </w:rPr>
        <w:t>/20</w:t>
      </w:r>
      <w:r w:rsidR="003018EE">
        <w:rPr>
          <w:sz w:val="28"/>
          <w:szCs w:val="28"/>
          <w:lang w:val="uk-UA"/>
        </w:rPr>
        <w:t>2</w:t>
      </w:r>
      <w:r w:rsidR="009C362C">
        <w:rPr>
          <w:sz w:val="28"/>
          <w:szCs w:val="28"/>
          <w:lang w:val="uk-UA"/>
        </w:rPr>
        <w:t>5</w:t>
      </w:r>
      <w:r w:rsidRPr="00B740D2">
        <w:rPr>
          <w:sz w:val="28"/>
          <w:szCs w:val="28"/>
          <w:lang w:val="uk-UA"/>
        </w:rPr>
        <w:t xml:space="preserve"> навчальний рік </w:t>
      </w:r>
      <w:r w:rsidR="000C2219">
        <w:rPr>
          <w:sz w:val="28"/>
          <w:szCs w:val="28"/>
          <w:lang w:val="uk-UA"/>
        </w:rPr>
        <w:t>упродовж</w:t>
      </w:r>
      <w:r w:rsidR="009C362C">
        <w:rPr>
          <w:sz w:val="28"/>
          <w:szCs w:val="28"/>
          <w:lang w:val="uk-UA"/>
        </w:rPr>
        <w:t xml:space="preserve"> </w:t>
      </w:r>
      <w:r w:rsidR="007550A7">
        <w:rPr>
          <w:sz w:val="28"/>
          <w:szCs w:val="28"/>
          <w:lang w:val="uk-UA"/>
        </w:rPr>
        <w:t xml:space="preserve">вересня </w:t>
      </w:r>
      <w:r w:rsidRPr="00B740D2">
        <w:rPr>
          <w:sz w:val="28"/>
          <w:szCs w:val="28"/>
          <w:lang w:val="uk-UA"/>
        </w:rPr>
        <w:t xml:space="preserve"> вивчався </w:t>
      </w:r>
      <w:r w:rsidRPr="00B740D2">
        <w:rPr>
          <w:sz w:val="28"/>
          <w:szCs w:val="28"/>
          <w:shd w:val="clear" w:color="auto" w:fill="FFFFFF"/>
          <w:lang w:val="uk-UA"/>
        </w:rPr>
        <w:t xml:space="preserve">стан організації гурткової роботи з метою оцінки її ефективності та впливу на розвиток творчого потенціалу вихованців </w:t>
      </w:r>
      <w:r w:rsidR="007A6FE9">
        <w:rPr>
          <w:sz w:val="28"/>
          <w:szCs w:val="28"/>
          <w:shd w:val="clear" w:color="auto" w:fill="FFFFFF"/>
          <w:lang w:val="uk-UA"/>
        </w:rPr>
        <w:t xml:space="preserve">спеціальної </w:t>
      </w:r>
      <w:r w:rsidRPr="00B740D2">
        <w:rPr>
          <w:sz w:val="28"/>
          <w:szCs w:val="28"/>
          <w:shd w:val="clear" w:color="auto" w:fill="FFFFFF"/>
          <w:lang w:val="uk-UA"/>
        </w:rPr>
        <w:t xml:space="preserve">школи. Перевірялися питання охоплення </w:t>
      </w:r>
      <w:r w:rsidR="004A2D25">
        <w:rPr>
          <w:sz w:val="28"/>
          <w:szCs w:val="28"/>
          <w:shd w:val="clear" w:color="auto" w:fill="FFFFFF"/>
          <w:lang w:val="uk-UA"/>
        </w:rPr>
        <w:t>учнів (вихованців)</w:t>
      </w:r>
      <w:r w:rsidR="009C362C">
        <w:rPr>
          <w:sz w:val="28"/>
          <w:szCs w:val="28"/>
          <w:shd w:val="clear" w:color="auto" w:fill="FFFFFF"/>
          <w:lang w:val="uk-UA"/>
        </w:rPr>
        <w:t xml:space="preserve"> </w:t>
      </w:r>
      <w:r w:rsidR="007A6FE9">
        <w:rPr>
          <w:sz w:val="28"/>
          <w:szCs w:val="28"/>
          <w:shd w:val="clear" w:color="auto" w:fill="FFFFFF"/>
          <w:lang w:val="uk-UA"/>
        </w:rPr>
        <w:t xml:space="preserve">спеціальної </w:t>
      </w:r>
      <w:r w:rsidRPr="00B740D2">
        <w:rPr>
          <w:sz w:val="28"/>
          <w:szCs w:val="28"/>
          <w:shd w:val="clear" w:color="auto" w:fill="FFFFFF"/>
          <w:lang w:val="uk-UA"/>
        </w:rPr>
        <w:t xml:space="preserve">школи позаурочною діяльністю, </w:t>
      </w:r>
      <w:r w:rsidR="007A6FE9" w:rsidRPr="00B740D2">
        <w:rPr>
          <w:sz w:val="28"/>
          <w:szCs w:val="28"/>
          <w:shd w:val="clear" w:color="auto" w:fill="FFFFFF"/>
          <w:lang w:val="uk-UA"/>
        </w:rPr>
        <w:t xml:space="preserve">їх </w:t>
      </w:r>
      <w:r w:rsidRPr="00B740D2">
        <w:rPr>
          <w:sz w:val="28"/>
          <w:szCs w:val="28"/>
          <w:shd w:val="clear" w:color="auto" w:fill="FFFFFF"/>
          <w:lang w:val="uk-UA"/>
        </w:rPr>
        <w:t>активність під час проведення занять, результативність роботи гуртків (проведення виставок, участь в загальношкільних та позашкільних заходах</w:t>
      </w:r>
      <w:r w:rsidR="004243B2" w:rsidRPr="00B740D2">
        <w:rPr>
          <w:sz w:val="28"/>
          <w:szCs w:val="28"/>
          <w:shd w:val="clear" w:color="auto" w:fill="FFFFFF"/>
          <w:lang w:val="uk-UA"/>
        </w:rPr>
        <w:t>,</w:t>
      </w:r>
      <w:r w:rsidR="009C362C">
        <w:rPr>
          <w:sz w:val="28"/>
          <w:szCs w:val="28"/>
          <w:shd w:val="clear" w:color="auto" w:fill="FFFFFF"/>
          <w:lang w:val="uk-UA"/>
        </w:rPr>
        <w:t xml:space="preserve"> </w:t>
      </w:r>
      <w:r w:rsidR="00155539" w:rsidRPr="00B740D2">
        <w:rPr>
          <w:sz w:val="28"/>
          <w:szCs w:val="28"/>
          <w:shd w:val="clear" w:color="auto" w:fill="FFFFFF"/>
          <w:lang w:val="uk-UA"/>
        </w:rPr>
        <w:t>конкурсах,</w:t>
      </w:r>
      <w:r w:rsidR="009C362C">
        <w:rPr>
          <w:sz w:val="28"/>
          <w:szCs w:val="28"/>
          <w:shd w:val="clear" w:color="auto" w:fill="FFFFFF"/>
          <w:lang w:val="uk-UA"/>
        </w:rPr>
        <w:t xml:space="preserve"> </w:t>
      </w:r>
      <w:r w:rsidRPr="00B740D2">
        <w:rPr>
          <w:sz w:val="28"/>
          <w:szCs w:val="28"/>
          <w:shd w:val="clear" w:color="auto" w:fill="FFFFFF"/>
          <w:lang w:val="uk-UA"/>
        </w:rPr>
        <w:t>творчих звітах)</w:t>
      </w:r>
      <w:r w:rsidR="008252E4">
        <w:rPr>
          <w:sz w:val="28"/>
          <w:szCs w:val="28"/>
          <w:shd w:val="clear" w:color="auto" w:fill="FFFFFF"/>
          <w:lang w:val="uk-UA"/>
        </w:rPr>
        <w:t xml:space="preserve"> </w:t>
      </w:r>
      <w:r w:rsidR="009C362C">
        <w:rPr>
          <w:sz w:val="28"/>
          <w:szCs w:val="28"/>
          <w:shd w:val="clear" w:color="auto" w:fill="FFFFFF"/>
          <w:lang w:val="uk-UA"/>
        </w:rPr>
        <w:t>дистанційно</w:t>
      </w:r>
      <w:r w:rsidR="008252E4">
        <w:rPr>
          <w:sz w:val="28"/>
          <w:szCs w:val="28"/>
          <w:shd w:val="clear" w:color="auto" w:fill="FFFFFF"/>
          <w:lang w:val="uk-UA"/>
        </w:rPr>
        <w:t xml:space="preserve"> в умовах воєнного стану</w:t>
      </w:r>
      <w:r w:rsidRPr="00B740D2">
        <w:rPr>
          <w:sz w:val="28"/>
          <w:szCs w:val="28"/>
          <w:shd w:val="clear" w:color="auto" w:fill="FFFFFF"/>
          <w:lang w:val="uk-UA"/>
        </w:rPr>
        <w:t>.</w:t>
      </w:r>
    </w:p>
    <w:p w:rsidR="00B740D2" w:rsidRDefault="005B47F7" w:rsidP="00B740D2">
      <w:pPr>
        <w:pStyle w:val="a5"/>
        <w:spacing w:line="360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Упродовж </w:t>
      </w:r>
      <w:r w:rsidR="009C362C" w:rsidRPr="00B740D2">
        <w:rPr>
          <w:sz w:val="28"/>
          <w:szCs w:val="28"/>
          <w:lang w:val="uk-UA"/>
        </w:rPr>
        <w:t>20</w:t>
      </w:r>
      <w:r w:rsidR="009C362C">
        <w:rPr>
          <w:sz w:val="28"/>
          <w:szCs w:val="28"/>
          <w:lang w:val="uk-UA"/>
        </w:rPr>
        <w:t>24</w:t>
      </w:r>
      <w:r w:rsidR="009C362C" w:rsidRPr="00B740D2">
        <w:rPr>
          <w:sz w:val="28"/>
          <w:szCs w:val="28"/>
          <w:lang w:val="uk-UA"/>
        </w:rPr>
        <w:t>/20</w:t>
      </w:r>
      <w:r w:rsidR="009C362C">
        <w:rPr>
          <w:sz w:val="28"/>
          <w:szCs w:val="28"/>
          <w:lang w:val="uk-UA"/>
        </w:rPr>
        <w:t>25 навчального року під час</w:t>
      </w:r>
      <w:r w:rsidR="009C362C" w:rsidRPr="00B740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дистанційного навчання,</w:t>
      </w:r>
      <w:r w:rsidR="008252E4">
        <w:rPr>
          <w:sz w:val="28"/>
          <w:szCs w:val="28"/>
          <w:shd w:val="clear" w:color="auto" w:fill="FFFFFF"/>
          <w:lang w:val="uk-UA"/>
        </w:rPr>
        <w:t xml:space="preserve"> в умовах воєнного стану</w:t>
      </w:r>
      <w:r>
        <w:rPr>
          <w:sz w:val="28"/>
          <w:szCs w:val="28"/>
          <w:shd w:val="clear" w:color="auto" w:fill="FFFFFF"/>
          <w:lang w:val="uk-UA"/>
        </w:rPr>
        <w:t>,</w:t>
      </w:r>
      <w:r w:rsidR="008252E4">
        <w:rPr>
          <w:sz w:val="28"/>
          <w:szCs w:val="28"/>
          <w:shd w:val="clear" w:color="auto" w:fill="FFFFFF"/>
          <w:lang w:val="uk-UA"/>
        </w:rPr>
        <w:t xml:space="preserve"> перевірено</w:t>
      </w:r>
      <w:r w:rsidR="006E0FB5">
        <w:rPr>
          <w:sz w:val="28"/>
          <w:szCs w:val="28"/>
          <w:shd w:val="clear" w:color="auto" w:fill="FFFFFF"/>
          <w:lang w:val="uk-UA"/>
        </w:rPr>
        <w:t xml:space="preserve"> 14</w:t>
      </w:r>
      <w:r w:rsidR="009C362C">
        <w:rPr>
          <w:sz w:val="28"/>
          <w:szCs w:val="28"/>
          <w:shd w:val="clear" w:color="auto" w:fill="FFFFFF"/>
          <w:lang w:val="uk-UA"/>
        </w:rPr>
        <w:t xml:space="preserve"> </w:t>
      </w:r>
      <w:r w:rsidR="00155539" w:rsidRPr="00B740D2">
        <w:rPr>
          <w:sz w:val="28"/>
          <w:szCs w:val="28"/>
          <w:shd w:val="clear" w:color="auto" w:fill="FFFFFF"/>
          <w:lang w:val="uk-UA"/>
        </w:rPr>
        <w:t xml:space="preserve">гурткових </w:t>
      </w:r>
      <w:r w:rsidR="00596177" w:rsidRPr="00B740D2">
        <w:rPr>
          <w:sz w:val="28"/>
          <w:szCs w:val="28"/>
          <w:shd w:val="clear" w:color="auto" w:fill="FFFFFF"/>
          <w:lang w:val="uk-UA"/>
        </w:rPr>
        <w:t>занять, плани проведення гурткових занять, ведення журналів гурткової роботи, проведено співбесіди з керівниками гуртків</w:t>
      </w:r>
      <w:r w:rsidR="00155539" w:rsidRPr="00B740D2">
        <w:rPr>
          <w:sz w:val="28"/>
          <w:szCs w:val="28"/>
          <w:shd w:val="clear" w:color="auto" w:fill="FFFFFF"/>
          <w:lang w:val="uk-UA"/>
        </w:rPr>
        <w:t xml:space="preserve"> та</w:t>
      </w:r>
      <w:r w:rsidR="009C362C">
        <w:rPr>
          <w:sz w:val="28"/>
          <w:szCs w:val="28"/>
          <w:shd w:val="clear" w:color="auto" w:fill="FFFFFF"/>
          <w:lang w:val="uk-UA"/>
        </w:rPr>
        <w:t xml:space="preserve"> </w:t>
      </w:r>
      <w:r w:rsidR="00596177" w:rsidRPr="00B740D2">
        <w:rPr>
          <w:sz w:val="28"/>
          <w:szCs w:val="28"/>
          <w:shd w:val="clear" w:color="auto" w:fill="FFFFFF"/>
          <w:lang w:val="uk-UA"/>
        </w:rPr>
        <w:t>учнями</w:t>
      </w:r>
      <w:r w:rsidR="003018EE">
        <w:rPr>
          <w:sz w:val="28"/>
          <w:szCs w:val="28"/>
          <w:shd w:val="clear" w:color="auto" w:fill="FFFFFF"/>
          <w:lang w:val="uk-UA"/>
        </w:rPr>
        <w:t xml:space="preserve"> (вихованцями) </w:t>
      </w:r>
      <w:r w:rsidR="007401C5" w:rsidRPr="00B740D2">
        <w:rPr>
          <w:sz w:val="28"/>
          <w:szCs w:val="28"/>
          <w:shd w:val="clear" w:color="auto" w:fill="FFFFFF"/>
          <w:lang w:val="uk-UA"/>
        </w:rPr>
        <w:t>.</w:t>
      </w:r>
    </w:p>
    <w:p w:rsidR="00155539" w:rsidRPr="00B740D2" w:rsidRDefault="00596177" w:rsidP="00B740D2">
      <w:pPr>
        <w:pStyle w:val="a5"/>
        <w:spacing w:line="360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740D2">
        <w:rPr>
          <w:sz w:val="28"/>
          <w:szCs w:val="28"/>
          <w:shd w:val="clear" w:color="auto" w:fill="FFFFFF"/>
          <w:lang w:val="uk-UA"/>
        </w:rPr>
        <w:t>Враховуючи інтереси та нахили,</w:t>
      </w:r>
      <w:r w:rsidR="00B5341A" w:rsidRPr="00B740D2">
        <w:rPr>
          <w:sz w:val="28"/>
          <w:szCs w:val="28"/>
          <w:shd w:val="clear" w:color="auto" w:fill="FFFFFF"/>
          <w:lang w:val="uk-UA"/>
        </w:rPr>
        <w:t xml:space="preserve"> творчі здібності </w:t>
      </w:r>
      <w:r w:rsidR="00155539" w:rsidRPr="00B740D2">
        <w:rPr>
          <w:sz w:val="28"/>
          <w:szCs w:val="28"/>
          <w:shd w:val="clear" w:color="auto" w:fill="FFFFFF"/>
          <w:lang w:val="uk-UA"/>
        </w:rPr>
        <w:t>і</w:t>
      </w:r>
      <w:r w:rsidR="00B5341A" w:rsidRPr="00B740D2">
        <w:rPr>
          <w:sz w:val="28"/>
          <w:szCs w:val="28"/>
          <w:shd w:val="clear" w:color="auto" w:fill="FFFFFF"/>
          <w:lang w:val="uk-UA"/>
        </w:rPr>
        <w:t xml:space="preserve"> побажання </w:t>
      </w:r>
      <w:r w:rsidRPr="00B740D2">
        <w:rPr>
          <w:sz w:val="28"/>
          <w:szCs w:val="28"/>
          <w:shd w:val="clear" w:color="auto" w:fill="FFFFFF"/>
          <w:lang w:val="uk-UA"/>
        </w:rPr>
        <w:t>учнів, у</w:t>
      </w:r>
      <w:r w:rsidR="00585B52">
        <w:rPr>
          <w:sz w:val="28"/>
          <w:szCs w:val="28"/>
          <w:shd w:val="clear" w:color="auto" w:fill="FFFFFF"/>
          <w:lang w:val="uk-UA"/>
        </w:rPr>
        <w:t xml:space="preserve"> спеціальній </w:t>
      </w:r>
      <w:r w:rsidR="00B5341A" w:rsidRPr="00B740D2">
        <w:rPr>
          <w:sz w:val="28"/>
          <w:szCs w:val="28"/>
          <w:shd w:val="clear" w:color="auto" w:fill="FFFFFF"/>
          <w:lang w:val="uk-UA"/>
        </w:rPr>
        <w:t>школ</w:t>
      </w:r>
      <w:r w:rsidR="00D159FA">
        <w:rPr>
          <w:sz w:val="28"/>
          <w:szCs w:val="28"/>
          <w:shd w:val="clear" w:color="auto" w:fill="FFFFFF"/>
          <w:lang w:val="uk-UA"/>
        </w:rPr>
        <w:t>і</w:t>
      </w:r>
      <w:r w:rsidR="009C362C">
        <w:rPr>
          <w:sz w:val="28"/>
          <w:szCs w:val="28"/>
          <w:shd w:val="clear" w:color="auto" w:fill="FFFFFF"/>
          <w:lang w:val="uk-UA"/>
        </w:rPr>
        <w:t xml:space="preserve"> </w:t>
      </w:r>
      <w:r w:rsidRPr="00B740D2">
        <w:rPr>
          <w:sz w:val="28"/>
          <w:szCs w:val="28"/>
          <w:shd w:val="clear" w:color="auto" w:fill="FFFFFF"/>
          <w:lang w:val="uk-UA"/>
        </w:rPr>
        <w:t xml:space="preserve">організовано роботу </w:t>
      </w:r>
      <w:r w:rsidR="006D0A27">
        <w:rPr>
          <w:sz w:val="28"/>
          <w:szCs w:val="28"/>
          <w:shd w:val="clear" w:color="auto" w:fill="FFFFFF"/>
          <w:lang w:val="uk-UA"/>
        </w:rPr>
        <w:t>7</w:t>
      </w:r>
      <w:r w:rsidRPr="00B740D2">
        <w:rPr>
          <w:sz w:val="28"/>
          <w:szCs w:val="28"/>
          <w:shd w:val="clear" w:color="auto" w:fill="FFFFFF"/>
          <w:lang w:val="uk-UA"/>
        </w:rPr>
        <w:t xml:space="preserve"> гуртків:</w:t>
      </w:r>
    </w:p>
    <w:p w:rsidR="00B00BBA" w:rsidRPr="009C362C" w:rsidRDefault="00B00BBA" w:rsidP="00EA7F62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9C362C">
        <w:rPr>
          <w:sz w:val="28"/>
          <w:szCs w:val="28"/>
          <w:lang w:val="uk-UA"/>
        </w:rPr>
        <w:t xml:space="preserve">«Вибір майбутньої професії» – керівник гуртка </w:t>
      </w:r>
      <w:r w:rsidR="009C362C" w:rsidRPr="009C362C">
        <w:rPr>
          <w:sz w:val="28"/>
          <w:szCs w:val="28"/>
          <w:lang w:val="uk-UA"/>
        </w:rPr>
        <w:t>Масюк Б.Р.</w:t>
      </w:r>
      <w:r w:rsidRPr="009C362C">
        <w:rPr>
          <w:sz w:val="28"/>
          <w:szCs w:val="28"/>
          <w:lang w:val="uk-UA"/>
        </w:rPr>
        <w:t>;</w:t>
      </w:r>
    </w:p>
    <w:p w:rsidR="00EA7F62" w:rsidRPr="009C362C" w:rsidRDefault="00EA7F62" w:rsidP="00EA7F62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9C362C">
        <w:rPr>
          <w:sz w:val="28"/>
          <w:szCs w:val="28"/>
          <w:lang w:val="uk-UA"/>
        </w:rPr>
        <w:t>«Інформатика та обчислювальна техніка» - керівник гуртка Михайлова І.В.;</w:t>
      </w:r>
    </w:p>
    <w:p w:rsidR="00EA7F62" w:rsidRPr="009C362C" w:rsidRDefault="00B00BBA" w:rsidP="00EA7F62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9C362C">
        <w:rPr>
          <w:sz w:val="28"/>
          <w:szCs w:val="28"/>
          <w:lang w:val="uk-UA"/>
        </w:rPr>
        <w:t xml:space="preserve">«Пізнай себе» – керівник гуртка </w:t>
      </w:r>
      <w:r w:rsidR="009C362C" w:rsidRPr="009C362C">
        <w:rPr>
          <w:sz w:val="28"/>
          <w:szCs w:val="28"/>
          <w:lang w:val="uk-UA"/>
        </w:rPr>
        <w:t>Ріпа А.В.</w:t>
      </w:r>
      <w:r w:rsidR="00EA7F62" w:rsidRPr="009C362C">
        <w:rPr>
          <w:sz w:val="28"/>
          <w:szCs w:val="28"/>
          <w:lang w:val="uk-UA"/>
        </w:rPr>
        <w:t>;</w:t>
      </w:r>
    </w:p>
    <w:p w:rsidR="00585B52" w:rsidRPr="009C362C" w:rsidRDefault="00585B52" w:rsidP="00EA7F62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9C362C">
        <w:rPr>
          <w:sz w:val="28"/>
          <w:szCs w:val="28"/>
          <w:lang w:val="uk-UA"/>
        </w:rPr>
        <w:t>«Творча майстерня» – керівник гуртка</w:t>
      </w:r>
      <w:r w:rsidR="009C362C" w:rsidRPr="009C362C">
        <w:rPr>
          <w:sz w:val="28"/>
          <w:szCs w:val="28"/>
          <w:lang w:val="uk-UA"/>
        </w:rPr>
        <w:t xml:space="preserve"> Паніна Г.С.;</w:t>
      </w:r>
    </w:p>
    <w:p w:rsidR="00EA7F62" w:rsidRPr="009C362C" w:rsidRDefault="00EA7F62" w:rsidP="00EA7F62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9C362C">
        <w:rPr>
          <w:sz w:val="28"/>
          <w:szCs w:val="28"/>
          <w:lang w:val="uk-UA"/>
        </w:rPr>
        <w:t>«Танцювальний гурток» - керівник гуртка Литвин Г.О.;</w:t>
      </w:r>
    </w:p>
    <w:p w:rsidR="00EA7F62" w:rsidRPr="009C362C" w:rsidRDefault="00EA7F62" w:rsidP="00EA7F62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9C362C">
        <w:rPr>
          <w:sz w:val="28"/>
          <w:szCs w:val="28"/>
          <w:lang w:val="uk-UA"/>
        </w:rPr>
        <w:t>«Шумовий оркестр» - керівник гуртка Фелоненко Н.О.;</w:t>
      </w:r>
    </w:p>
    <w:p w:rsidR="00D365C6" w:rsidRPr="009C362C" w:rsidRDefault="00596177" w:rsidP="00EA7F62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9C362C">
        <w:rPr>
          <w:sz w:val="28"/>
          <w:szCs w:val="28"/>
          <w:lang w:val="uk-UA"/>
        </w:rPr>
        <w:t>«</w:t>
      </w:r>
      <w:r w:rsidR="008252E4" w:rsidRPr="009C362C">
        <w:rPr>
          <w:sz w:val="28"/>
          <w:szCs w:val="28"/>
          <w:lang w:val="uk-UA"/>
        </w:rPr>
        <w:t>Я-патріот</w:t>
      </w:r>
      <w:r w:rsidRPr="009C362C">
        <w:rPr>
          <w:sz w:val="28"/>
          <w:szCs w:val="28"/>
          <w:lang w:val="uk-UA"/>
        </w:rPr>
        <w:t xml:space="preserve">» </w:t>
      </w:r>
      <w:r w:rsidR="0068347F" w:rsidRPr="009C362C">
        <w:rPr>
          <w:sz w:val="28"/>
          <w:szCs w:val="28"/>
          <w:lang w:val="uk-UA"/>
        </w:rPr>
        <w:t xml:space="preserve">– </w:t>
      </w:r>
      <w:r w:rsidRPr="009C362C">
        <w:rPr>
          <w:sz w:val="28"/>
          <w:szCs w:val="28"/>
          <w:lang w:val="uk-UA"/>
        </w:rPr>
        <w:t>керівник</w:t>
      </w:r>
      <w:r w:rsidR="008252E4" w:rsidRPr="009C362C">
        <w:rPr>
          <w:sz w:val="28"/>
          <w:szCs w:val="28"/>
          <w:lang w:val="uk-UA"/>
        </w:rPr>
        <w:t xml:space="preserve">и </w:t>
      </w:r>
      <w:r w:rsidRPr="009C362C">
        <w:rPr>
          <w:sz w:val="28"/>
          <w:szCs w:val="28"/>
          <w:lang w:val="uk-UA"/>
        </w:rPr>
        <w:t xml:space="preserve">гуртка </w:t>
      </w:r>
      <w:r w:rsidR="008252E4" w:rsidRPr="009C362C">
        <w:rPr>
          <w:sz w:val="28"/>
          <w:szCs w:val="28"/>
          <w:lang w:val="uk-UA"/>
        </w:rPr>
        <w:t>Мамонова І.Д., Усік В.Г.</w:t>
      </w:r>
    </w:p>
    <w:p w:rsidR="00B740D2" w:rsidRDefault="00596177" w:rsidP="00460160">
      <w:pPr>
        <w:pStyle w:val="a5"/>
        <w:spacing w:line="360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740D2">
        <w:rPr>
          <w:sz w:val="28"/>
          <w:szCs w:val="28"/>
          <w:shd w:val="clear" w:color="auto" w:fill="FFFFFF"/>
          <w:lang w:val="uk-UA"/>
        </w:rPr>
        <w:t xml:space="preserve">Під час вивчення </w:t>
      </w:r>
      <w:r w:rsidR="00155539" w:rsidRPr="00B740D2">
        <w:rPr>
          <w:sz w:val="28"/>
          <w:szCs w:val="28"/>
          <w:shd w:val="clear" w:color="auto" w:fill="FFFFFF"/>
          <w:lang w:val="uk-UA"/>
        </w:rPr>
        <w:t xml:space="preserve">роботи </w:t>
      </w:r>
      <w:r w:rsidR="00151B4C">
        <w:rPr>
          <w:sz w:val="28"/>
          <w:szCs w:val="28"/>
          <w:shd w:val="clear" w:color="auto" w:fill="FFFFFF"/>
          <w:lang w:val="uk-UA"/>
        </w:rPr>
        <w:t>гуртків</w:t>
      </w:r>
      <w:r w:rsidR="00EA7F62">
        <w:rPr>
          <w:sz w:val="28"/>
          <w:szCs w:val="28"/>
          <w:shd w:val="clear" w:color="auto" w:fill="FFFFFF"/>
          <w:lang w:val="uk-UA"/>
        </w:rPr>
        <w:t xml:space="preserve"> у режимі </w:t>
      </w:r>
      <w:r w:rsidR="00EA7F62">
        <w:rPr>
          <w:sz w:val="28"/>
          <w:szCs w:val="28"/>
          <w:shd w:val="clear" w:color="auto" w:fill="FFFFFF"/>
          <w:lang w:val="en-US"/>
        </w:rPr>
        <w:t>online</w:t>
      </w:r>
      <w:r w:rsidR="009C362C">
        <w:rPr>
          <w:sz w:val="28"/>
          <w:szCs w:val="28"/>
          <w:shd w:val="clear" w:color="auto" w:fill="FFFFFF"/>
          <w:lang w:val="uk-UA"/>
        </w:rPr>
        <w:t xml:space="preserve"> </w:t>
      </w:r>
      <w:r w:rsidR="00155539" w:rsidRPr="00B740D2">
        <w:rPr>
          <w:sz w:val="28"/>
          <w:szCs w:val="28"/>
          <w:shd w:val="clear" w:color="auto" w:fill="FFFFFF"/>
          <w:lang w:val="uk-UA"/>
        </w:rPr>
        <w:t>ви</w:t>
      </w:r>
      <w:r w:rsidRPr="00B740D2">
        <w:rPr>
          <w:sz w:val="28"/>
          <w:szCs w:val="28"/>
          <w:shd w:val="clear" w:color="auto" w:fill="FFFFFF"/>
          <w:lang w:val="uk-UA"/>
        </w:rPr>
        <w:t xml:space="preserve">користовувалися </w:t>
      </w:r>
      <w:r w:rsidR="00460160">
        <w:rPr>
          <w:sz w:val="28"/>
          <w:szCs w:val="28"/>
          <w:shd w:val="clear" w:color="auto" w:fill="FFFFFF"/>
          <w:lang w:val="uk-UA"/>
        </w:rPr>
        <w:t xml:space="preserve">методи стимулювання і мотивації освітньої діяльності (пізнавальні ігри, дискусії, створення ситуації успіху, створення поробок тощо), активні й </w:t>
      </w:r>
      <w:r w:rsidR="00460160">
        <w:rPr>
          <w:sz w:val="28"/>
          <w:szCs w:val="28"/>
          <w:shd w:val="clear" w:color="auto" w:fill="FFFFFF"/>
          <w:lang w:val="uk-UA"/>
        </w:rPr>
        <w:lastRenderedPageBreak/>
        <w:t>інтерактивні методи навчання (ділова гра, аналіз занять, бесіда, пошукові вправи тощо),</w:t>
      </w:r>
      <w:r w:rsidRPr="00B740D2">
        <w:rPr>
          <w:sz w:val="28"/>
          <w:szCs w:val="28"/>
          <w:shd w:val="clear" w:color="auto" w:fill="FFFFFF"/>
          <w:lang w:val="uk-UA"/>
        </w:rPr>
        <w:t xml:space="preserve"> аналіз занять і позакласних</w:t>
      </w:r>
      <w:r w:rsidR="009C362C">
        <w:rPr>
          <w:sz w:val="28"/>
          <w:szCs w:val="28"/>
          <w:shd w:val="clear" w:color="auto" w:fill="FFFFFF"/>
          <w:lang w:val="uk-UA"/>
        </w:rPr>
        <w:t xml:space="preserve"> </w:t>
      </w:r>
      <w:r w:rsidRPr="00B740D2">
        <w:rPr>
          <w:sz w:val="28"/>
          <w:szCs w:val="28"/>
          <w:shd w:val="clear" w:color="auto" w:fill="FFFFFF"/>
          <w:lang w:val="uk-UA"/>
        </w:rPr>
        <w:t>заходів.</w:t>
      </w:r>
    </w:p>
    <w:p w:rsidR="005B47F7" w:rsidRPr="00637A3A" w:rsidRDefault="004A2D25" w:rsidP="009F543C">
      <w:pPr>
        <w:pStyle w:val="a5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За результатами перевірки можна</w:t>
      </w:r>
      <w:r w:rsidR="00596177" w:rsidRPr="00B740D2">
        <w:rPr>
          <w:sz w:val="28"/>
          <w:szCs w:val="28"/>
          <w:shd w:val="clear" w:color="auto" w:fill="FFFFFF"/>
          <w:lang w:val="uk-UA"/>
        </w:rPr>
        <w:t xml:space="preserve"> зробити висновок про те, що керівниками гуртків створені належні умови </w:t>
      </w:r>
      <w:r w:rsidR="008252E4">
        <w:rPr>
          <w:sz w:val="28"/>
          <w:szCs w:val="28"/>
          <w:shd w:val="clear" w:color="auto" w:fill="FFFFFF"/>
          <w:lang w:val="uk-UA"/>
        </w:rPr>
        <w:t xml:space="preserve">в умовах воєнного стану </w:t>
      </w:r>
      <w:r w:rsidR="00596177" w:rsidRPr="00B740D2">
        <w:rPr>
          <w:sz w:val="28"/>
          <w:szCs w:val="28"/>
          <w:shd w:val="clear" w:color="auto" w:fill="FFFFFF"/>
          <w:lang w:val="uk-UA"/>
        </w:rPr>
        <w:t xml:space="preserve">для продуктивної пізнавальної діяльності </w:t>
      </w:r>
      <w:r>
        <w:rPr>
          <w:sz w:val="28"/>
          <w:szCs w:val="28"/>
          <w:shd w:val="clear" w:color="auto" w:fill="FFFFFF"/>
          <w:lang w:val="uk-UA"/>
        </w:rPr>
        <w:t>учнів (вихованців)</w:t>
      </w:r>
      <w:r w:rsidR="00D365C6">
        <w:rPr>
          <w:sz w:val="28"/>
          <w:szCs w:val="28"/>
          <w:shd w:val="clear" w:color="auto" w:fill="FFFFFF"/>
          <w:lang w:val="uk-UA"/>
        </w:rPr>
        <w:t>,</w:t>
      </w:r>
      <w:r w:rsidR="00596177" w:rsidRPr="00B740D2">
        <w:rPr>
          <w:sz w:val="28"/>
          <w:szCs w:val="28"/>
          <w:shd w:val="clear" w:color="auto" w:fill="FFFFFF"/>
          <w:lang w:val="uk-UA"/>
        </w:rPr>
        <w:t xml:space="preserve"> з урахуванням їх інтересів, нахилів та потреб. Керівники гуртків працюють за авторськими програмами. Навчально-матеріальна база </w:t>
      </w:r>
      <w:r w:rsidR="007A6FE9">
        <w:rPr>
          <w:sz w:val="28"/>
          <w:szCs w:val="28"/>
          <w:shd w:val="clear" w:color="auto" w:fill="FFFFFF"/>
          <w:lang w:val="uk-UA"/>
        </w:rPr>
        <w:t xml:space="preserve">спеціальної </w:t>
      </w:r>
      <w:r w:rsidR="00596177" w:rsidRPr="00B740D2">
        <w:rPr>
          <w:sz w:val="28"/>
          <w:szCs w:val="28"/>
          <w:shd w:val="clear" w:color="auto" w:fill="FFFFFF"/>
          <w:lang w:val="uk-UA"/>
        </w:rPr>
        <w:t>школи дозволяє керівникам гуртків забезпечити виконання програмових вимог</w:t>
      </w:r>
      <w:r w:rsidR="009C362C">
        <w:rPr>
          <w:sz w:val="28"/>
          <w:szCs w:val="28"/>
          <w:shd w:val="clear" w:color="auto" w:fill="FFFFFF"/>
          <w:lang w:val="uk-UA"/>
        </w:rPr>
        <w:t xml:space="preserve"> </w:t>
      </w:r>
      <w:r w:rsidR="00EC2919">
        <w:rPr>
          <w:sz w:val="28"/>
          <w:szCs w:val="28"/>
          <w:shd w:val="clear" w:color="auto" w:fill="FFFFFF"/>
          <w:lang w:val="uk-UA"/>
        </w:rPr>
        <w:t xml:space="preserve">у </w:t>
      </w:r>
      <w:r w:rsidR="009F543C">
        <w:rPr>
          <w:sz w:val="28"/>
          <w:szCs w:val="28"/>
          <w:shd w:val="clear" w:color="auto" w:fill="FFFFFF"/>
          <w:lang w:val="en-US"/>
        </w:rPr>
        <w:t>online</w:t>
      </w:r>
      <w:r w:rsidR="009F543C">
        <w:rPr>
          <w:sz w:val="28"/>
          <w:szCs w:val="28"/>
          <w:shd w:val="clear" w:color="auto" w:fill="FFFFFF"/>
          <w:lang w:val="uk-UA"/>
        </w:rPr>
        <w:t xml:space="preserve"> режимі</w:t>
      </w:r>
      <w:r w:rsidR="00596177" w:rsidRPr="00B740D2">
        <w:rPr>
          <w:sz w:val="28"/>
          <w:szCs w:val="28"/>
          <w:shd w:val="clear" w:color="auto" w:fill="FFFFFF"/>
          <w:lang w:val="uk-UA"/>
        </w:rPr>
        <w:t>.</w:t>
      </w:r>
      <w:r w:rsidR="005B47F7">
        <w:rPr>
          <w:sz w:val="28"/>
          <w:szCs w:val="28"/>
          <w:shd w:val="clear" w:color="auto" w:fill="FFFFFF"/>
          <w:lang w:val="uk-UA"/>
        </w:rPr>
        <w:t xml:space="preserve"> У період дистанційного навчання гурткові заняття проводяться на платформах </w:t>
      </w:r>
      <w:r w:rsidR="005B47F7" w:rsidRPr="00637A3A">
        <w:rPr>
          <w:sz w:val="28"/>
          <w:szCs w:val="28"/>
          <w:lang w:val="uk-UA"/>
        </w:rPr>
        <w:t>HUMAN, Zoom</w:t>
      </w:r>
      <w:r w:rsidR="005B47F7">
        <w:rPr>
          <w:sz w:val="28"/>
          <w:szCs w:val="28"/>
          <w:lang w:val="uk-UA"/>
        </w:rPr>
        <w:t xml:space="preserve">. Керівники гуртків розміщують </w:t>
      </w:r>
      <w:r w:rsidR="009F543C">
        <w:rPr>
          <w:sz w:val="28"/>
          <w:szCs w:val="28"/>
          <w:lang w:val="uk-UA"/>
        </w:rPr>
        <w:t xml:space="preserve">зміст занять, </w:t>
      </w:r>
      <w:r w:rsidR="005B47F7" w:rsidRPr="00637A3A">
        <w:rPr>
          <w:sz w:val="28"/>
          <w:szCs w:val="28"/>
          <w:lang w:val="uk-UA"/>
        </w:rPr>
        <w:t xml:space="preserve">завдання, </w:t>
      </w:r>
      <w:r w:rsidR="005B47F7">
        <w:rPr>
          <w:sz w:val="28"/>
          <w:szCs w:val="28"/>
          <w:lang w:val="uk-UA"/>
        </w:rPr>
        <w:t>презентації</w:t>
      </w:r>
      <w:r w:rsidR="005B47F7" w:rsidRPr="00637A3A">
        <w:rPr>
          <w:sz w:val="28"/>
          <w:szCs w:val="28"/>
          <w:lang w:val="uk-UA"/>
        </w:rPr>
        <w:t xml:space="preserve"> для учнів (вихованців) на </w:t>
      </w:r>
      <w:r w:rsidR="00460160">
        <w:rPr>
          <w:sz w:val="28"/>
          <w:szCs w:val="28"/>
          <w:lang w:val="uk-UA"/>
        </w:rPr>
        <w:t xml:space="preserve">платформі </w:t>
      </w:r>
      <w:r w:rsidR="00460160">
        <w:rPr>
          <w:sz w:val="28"/>
          <w:szCs w:val="28"/>
          <w:lang w:val="en-US"/>
        </w:rPr>
        <w:t>Human</w:t>
      </w:r>
      <w:r w:rsidR="005B47F7" w:rsidRPr="00637A3A">
        <w:rPr>
          <w:sz w:val="28"/>
          <w:szCs w:val="28"/>
          <w:lang w:val="uk-UA"/>
        </w:rPr>
        <w:t xml:space="preserve">, </w:t>
      </w:r>
      <w:r w:rsidR="00460160">
        <w:rPr>
          <w:sz w:val="28"/>
          <w:szCs w:val="28"/>
          <w:lang w:val="uk-UA"/>
        </w:rPr>
        <w:t xml:space="preserve">проводять заняття на платформі </w:t>
      </w:r>
      <w:r w:rsidR="009C362C">
        <w:rPr>
          <w:sz w:val="28"/>
          <w:szCs w:val="28"/>
          <w:lang w:val="uk-UA"/>
        </w:rPr>
        <w:t xml:space="preserve"> </w:t>
      </w:r>
      <w:r w:rsidR="00460160">
        <w:rPr>
          <w:sz w:val="28"/>
          <w:szCs w:val="28"/>
          <w:lang w:val="en-US"/>
        </w:rPr>
        <w:t>Zoom</w:t>
      </w:r>
      <w:r w:rsidR="00460160" w:rsidRPr="00460160">
        <w:rPr>
          <w:sz w:val="28"/>
          <w:szCs w:val="28"/>
          <w:lang w:val="uk-UA"/>
        </w:rPr>
        <w:t xml:space="preserve">, </w:t>
      </w:r>
      <w:r w:rsidR="00460160">
        <w:rPr>
          <w:sz w:val="28"/>
          <w:szCs w:val="28"/>
          <w:lang w:val="uk-UA"/>
        </w:rPr>
        <w:t>зворотний зв'язок</w:t>
      </w:r>
      <w:r w:rsidR="00A4792A">
        <w:rPr>
          <w:sz w:val="28"/>
          <w:szCs w:val="28"/>
          <w:lang w:val="uk-UA"/>
        </w:rPr>
        <w:t xml:space="preserve"> отримують за допомогою Viber-</w:t>
      </w:r>
      <w:r w:rsidR="00460160">
        <w:rPr>
          <w:sz w:val="28"/>
          <w:szCs w:val="28"/>
          <w:lang w:val="uk-UA"/>
        </w:rPr>
        <w:t>груп</w:t>
      </w:r>
      <w:r w:rsidR="005B47F7" w:rsidRPr="00637A3A">
        <w:rPr>
          <w:sz w:val="28"/>
          <w:szCs w:val="28"/>
          <w:lang w:val="uk-UA"/>
        </w:rPr>
        <w:t xml:space="preserve"> класних керівників і вихователів.</w:t>
      </w:r>
    </w:p>
    <w:p w:rsidR="00FA0A9F" w:rsidRDefault="00596177" w:rsidP="00FA0A9F">
      <w:pPr>
        <w:pStyle w:val="a5"/>
        <w:spacing w:line="360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740D2">
        <w:rPr>
          <w:sz w:val="28"/>
          <w:szCs w:val="28"/>
          <w:shd w:val="clear" w:color="auto" w:fill="FFFFFF"/>
          <w:lang w:val="uk-UA"/>
        </w:rPr>
        <w:t xml:space="preserve"> Аналіз ведення журналів гурткової роботи, календарного планування показав, що керівники гуртків </w:t>
      </w:r>
      <w:r w:rsidR="00B146A8">
        <w:rPr>
          <w:sz w:val="28"/>
          <w:szCs w:val="28"/>
          <w:shd w:val="clear" w:color="auto" w:fill="FFFFFF"/>
          <w:lang w:val="uk-UA"/>
        </w:rPr>
        <w:t xml:space="preserve">в основному </w:t>
      </w:r>
      <w:r w:rsidRPr="00B740D2">
        <w:rPr>
          <w:sz w:val="28"/>
          <w:szCs w:val="28"/>
          <w:shd w:val="clear" w:color="auto" w:fill="FFFFFF"/>
          <w:lang w:val="uk-UA"/>
        </w:rPr>
        <w:t>дотримуються вимог щодо ведення ділової документації</w:t>
      </w:r>
      <w:r w:rsidR="00D365C6">
        <w:rPr>
          <w:sz w:val="28"/>
          <w:szCs w:val="28"/>
          <w:shd w:val="clear" w:color="auto" w:fill="FFFFFF"/>
          <w:lang w:val="uk-UA"/>
        </w:rPr>
        <w:t xml:space="preserve">. </w:t>
      </w:r>
    </w:p>
    <w:p w:rsidR="00FA0A9F" w:rsidRDefault="00596177" w:rsidP="00FA0A9F">
      <w:pPr>
        <w:pStyle w:val="a5"/>
        <w:spacing w:line="360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740D2">
        <w:rPr>
          <w:sz w:val="28"/>
          <w:szCs w:val="28"/>
          <w:shd w:val="clear" w:color="auto" w:fill="FFFFFF"/>
          <w:lang w:val="uk-UA"/>
        </w:rPr>
        <w:t>Гурт</w:t>
      </w:r>
      <w:r w:rsidR="000A60F3">
        <w:rPr>
          <w:sz w:val="28"/>
          <w:szCs w:val="28"/>
          <w:shd w:val="clear" w:color="auto" w:fill="FFFFFF"/>
          <w:lang w:val="uk-UA"/>
        </w:rPr>
        <w:t xml:space="preserve">ок </w:t>
      </w:r>
      <w:r w:rsidRPr="00B740D2">
        <w:rPr>
          <w:sz w:val="28"/>
          <w:szCs w:val="28"/>
          <w:shd w:val="clear" w:color="auto" w:fill="FFFFFF"/>
          <w:lang w:val="uk-UA"/>
        </w:rPr>
        <w:t>«Творча майстерня»</w:t>
      </w:r>
      <w:r w:rsidR="008252E4">
        <w:rPr>
          <w:sz w:val="28"/>
          <w:szCs w:val="28"/>
          <w:shd w:val="clear" w:color="auto" w:fill="FFFFFF"/>
          <w:lang w:val="uk-UA"/>
        </w:rPr>
        <w:t xml:space="preserve"> (керівник </w:t>
      </w:r>
      <w:r w:rsidR="00A4792A">
        <w:rPr>
          <w:sz w:val="28"/>
          <w:szCs w:val="28"/>
          <w:shd w:val="clear" w:color="auto" w:fill="FFFFFF"/>
          <w:lang w:val="uk-UA"/>
        </w:rPr>
        <w:t>Паніна Г.С.</w:t>
      </w:r>
      <w:r w:rsidR="000A60F3">
        <w:rPr>
          <w:sz w:val="28"/>
          <w:szCs w:val="28"/>
          <w:shd w:val="clear" w:color="auto" w:fill="FFFFFF"/>
          <w:lang w:val="uk-UA"/>
        </w:rPr>
        <w:t>)</w:t>
      </w:r>
      <w:r w:rsidR="00A4792A">
        <w:rPr>
          <w:sz w:val="28"/>
          <w:szCs w:val="28"/>
          <w:shd w:val="clear" w:color="auto" w:fill="FFFFFF"/>
          <w:lang w:val="uk-UA"/>
        </w:rPr>
        <w:t xml:space="preserve"> </w:t>
      </w:r>
      <w:r w:rsidR="00DD148D">
        <w:rPr>
          <w:sz w:val="28"/>
          <w:szCs w:val="28"/>
          <w:shd w:val="clear" w:color="auto" w:fill="FFFFFF"/>
          <w:lang w:val="uk-UA"/>
        </w:rPr>
        <w:t xml:space="preserve">- це </w:t>
      </w:r>
      <w:r w:rsidRPr="00B740D2">
        <w:rPr>
          <w:sz w:val="28"/>
          <w:szCs w:val="28"/>
          <w:shd w:val="clear" w:color="auto" w:fill="FFFFFF"/>
          <w:lang w:val="uk-UA"/>
        </w:rPr>
        <w:t>творч</w:t>
      </w:r>
      <w:r w:rsidR="000A60F3">
        <w:rPr>
          <w:sz w:val="28"/>
          <w:szCs w:val="28"/>
          <w:shd w:val="clear" w:color="auto" w:fill="FFFFFF"/>
          <w:lang w:val="uk-UA"/>
        </w:rPr>
        <w:t>е</w:t>
      </w:r>
      <w:r w:rsidRPr="00B740D2">
        <w:rPr>
          <w:sz w:val="28"/>
          <w:szCs w:val="28"/>
          <w:shd w:val="clear" w:color="auto" w:fill="FFFFFF"/>
          <w:lang w:val="uk-UA"/>
        </w:rPr>
        <w:t xml:space="preserve"> об’є</w:t>
      </w:r>
      <w:r w:rsidR="00B740D2">
        <w:rPr>
          <w:sz w:val="28"/>
          <w:szCs w:val="28"/>
          <w:shd w:val="clear" w:color="auto" w:fill="FFFFFF"/>
          <w:lang w:val="uk-UA"/>
        </w:rPr>
        <w:t>днання дітей, як</w:t>
      </w:r>
      <w:r w:rsidR="003018EE">
        <w:rPr>
          <w:sz w:val="28"/>
          <w:szCs w:val="28"/>
          <w:shd w:val="clear" w:color="auto" w:fill="FFFFFF"/>
          <w:lang w:val="uk-UA"/>
        </w:rPr>
        <w:t xml:space="preserve">і </w:t>
      </w:r>
      <w:r w:rsidR="00B740D2">
        <w:rPr>
          <w:sz w:val="28"/>
          <w:szCs w:val="28"/>
          <w:shd w:val="clear" w:color="auto" w:fill="FFFFFF"/>
          <w:lang w:val="uk-UA"/>
        </w:rPr>
        <w:t>забезпечу</w:t>
      </w:r>
      <w:r w:rsidR="003018EE">
        <w:rPr>
          <w:sz w:val="28"/>
          <w:szCs w:val="28"/>
          <w:shd w:val="clear" w:color="auto" w:fill="FFFFFF"/>
          <w:lang w:val="uk-UA"/>
        </w:rPr>
        <w:t>ють</w:t>
      </w:r>
      <w:r w:rsidR="00A4792A">
        <w:rPr>
          <w:sz w:val="28"/>
          <w:szCs w:val="28"/>
          <w:shd w:val="clear" w:color="auto" w:fill="FFFFFF"/>
          <w:lang w:val="uk-UA"/>
        </w:rPr>
        <w:t xml:space="preserve"> </w:t>
      </w:r>
      <w:r w:rsidRPr="00B740D2">
        <w:rPr>
          <w:sz w:val="28"/>
          <w:szCs w:val="28"/>
          <w:shd w:val="clear" w:color="auto" w:fill="FFFFFF"/>
          <w:lang w:val="uk-UA"/>
        </w:rPr>
        <w:t>формування естетичних почуттів, комплексу елементарних мистецьких знань, свідоме прагнення здійснювати творчу діяльність у процесі поглибленого оволодіння техн</w:t>
      </w:r>
      <w:r w:rsidR="003018EE">
        <w:rPr>
          <w:sz w:val="28"/>
          <w:szCs w:val="28"/>
          <w:shd w:val="clear" w:color="auto" w:fill="FFFFFF"/>
          <w:lang w:val="uk-UA"/>
        </w:rPr>
        <w:t xml:space="preserve">іками </w:t>
      </w:r>
      <w:r w:rsidRPr="00B740D2">
        <w:rPr>
          <w:sz w:val="28"/>
          <w:szCs w:val="28"/>
          <w:shd w:val="clear" w:color="auto" w:fill="FFFFFF"/>
          <w:lang w:val="uk-UA"/>
        </w:rPr>
        <w:t xml:space="preserve"> малювання,</w:t>
      </w:r>
      <w:r w:rsidR="003018EE">
        <w:rPr>
          <w:sz w:val="28"/>
          <w:szCs w:val="28"/>
          <w:shd w:val="clear" w:color="auto" w:fill="FFFFFF"/>
          <w:lang w:val="uk-UA"/>
        </w:rPr>
        <w:t xml:space="preserve"> писанкарства, розпису,</w:t>
      </w:r>
      <w:r w:rsidRPr="00B740D2">
        <w:rPr>
          <w:sz w:val="28"/>
          <w:szCs w:val="28"/>
          <w:shd w:val="clear" w:color="auto" w:fill="FFFFFF"/>
          <w:lang w:val="uk-UA"/>
        </w:rPr>
        <w:t xml:space="preserve"> аплікації</w:t>
      </w:r>
      <w:r w:rsidR="007A6FE9">
        <w:rPr>
          <w:sz w:val="28"/>
          <w:szCs w:val="28"/>
          <w:shd w:val="clear" w:color="auto" w:fill="FFFFFF"/>
          <w:lang w:val="uk-UA"/>
        </w:rPr>
        <w:t>, квілінгу,</w:t>
      </w:r>
      <w:r w:rsidR="00A4792A">
        <w:rPr>
          <w:sz w:val="28"/>
          <w:szCs w:val="28"/>
          <w:shd w:val="clear" w:color="auto" w:fill="FFFFFF"/>
          <w:lang w:val="uk-UA"/>
        </w:rPr>
        <w:t xml:space="preserve"> орі</w:t>
      </w:r>
      <w:r w:rsidR="003018EE">
        <w:rPr>
          <w:sz w:val="28"/>
          <w:szCs w:val="28"/>
          <w:shd w:val="clear" w:color="auto" w:fill="FFFFFF"/>
          <w:lang w:val="uk-UA"/>
        </w:rPr>
        <w:t>гамі,</w:t>
      </w:r>
      <w:r w:rsidR="007A6FE9">
        <w:rPr>
          <w:sz w:val="28"/>
          <w:szCs w:val="28"/>
          <w:shd w:val="clear" w:color="auto" w:fill="FFFFFF"/>
          <w:lang w:val="uk-UA"/>
        </w:rPr>
        <w:t xml:space="preserve"> моделювання</w:t>
      </w:r>
      <w:r w:rsidRPr="00B740D2">
        <w:rPr>
          <w:sz w:val="28"/>
          <w:szCs w:val="28"/>
          <w:shd w:val="clear" w:color="auto" w:fill="FFFFFF"/>
          <w:lang w:val="uk-UA"/>
        </w:rPr>
        <w:t xml:space="preserve"> та інших видів творчої </w:t>
      </w:r>
      <w:r w:rsidR="00B5341A" w:rsidRPr="00B740D2">
        <w:rPr>
          <w:sz w:val="28"/>
          <w:szCs w:val="28"/>
          <w:shd w:val="clear" w:color="auto" w:fill="FFFFFF"/>
          <w:lang w:val="uk-UA"/>
        </w:rPr>
        <w:t xml:space="preserve">діяльності. </w:t>
      </w:r>
    </w:p>
    <w:p w:rsidR="00FA0A9F" w:rsidRDefault="00FA0A9F" w:rsidP="00FA0A9F">
      <w:pPr>
        <w:pStyle w:val="a5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Гуртки «Вибір майбутньої професії»</w:t>
      </w:r>
      <w:r w:rsidR="00A4792A">
        <w:rPr>
          <w:sz w:val="28"/>
          <w:szCs w:val="28"/>
          <w:shd w:val="clear" w:color="auto" w:fill="FFFFFF"/>
          <w:lang w:val="uk-UA"/>
        </w:rPr>
        <w:t xml:space="preserve"> (керівник Масюк Б.Р.)</w:t>
      </w:r>
      <w:r>
        <w:rPr>
          <w:sz w:val="28"/>
          <w:szCs w:val="28"/>
          <w:shd w:val="clear" w:color="auto" w:fill="FFFFFF"/>
          <w:lang w:val="uk-UA"/>
        </w:rPr>
        <w:t xml:space="preserve">, «Пізнай себе» </w:t>
      </w:r>
      <w:r w:rsidR="004A2D25">
        <w:rPr>
          <w:sz w:val="28"/>
          <w:szCs w:val="28"/>
          <w:shd w:val="clear" w:color="auto" w:fill="FFFFFF"/>
          <w:lang w:val="uk-UA"/>
        </w:rPr>
        <w:t xml:space="preserve">(керівник </w:t>
      </w:r>
      <w:r w:rsidR="00A4792A">
        <w:rPr>
          <w:sz w:val="28"/>
          <w:szCs w:val="28"/>
          <w:shd w:val="clear" w:color="auto" w:fill="FFFFFF"/>
          <w:lang w:val="uk-UA"/>
        </w:rPr>
        <w:t>Ріпа А.В.</w:t>
      </w:r>
      <w:r w:rsidR="004A2D25">
        <w:rPr>
          <w:sz w:val="28"/>
          <w:szCs w:val="28"/>
          <w:shd w:val="clear" w:color="auto" w:fill="FFFFFF"/>
          <w:lang w:val="uk-UA"/>
        </w:rPr>
        <w:t xml:space="preserve">) </w:t>
      </w:r>
      <w:r>
        <w:rPr>
          <w:sz w:val="28"/>
          <w:szCs w:val="28"/>
          <w:lang w:val="uk-UA"/>
        </w:rPr>
        <w:t>п</w:t>
      </w:r>
      <w:r w:rsidRPr="00FA0A9F">
        <w:rPr>
          <w:sz w:val="28"/>
          <w:szCs w:val="28"/>
          <w:lang w:val="uk-UA"/>
        </w:rPr>
        <w:t>ередбачають виховання всебічно розвиненої, психологічно грамотної та соціально активної особистості, стимулювання стійкого інтересу учнів (вихованців) до пізнання себе як особистості, повноцінного члена суспільства.</w:t>
      </w:r>
    </w:p>
    <w:p w:rsidR="009F543C" w:rsidRDefault="009F543C" w:rsidP="00FA0A9F">
      <w:pPr>
        <w:pStyle w:val="a5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Гурток </w:t>
      </w:r>
      <w:r>
        <w:rPr>
          <w:sz w:val="28"/>
          <w:szCs w:val="28"/>
          <w:shd w:val="clear" w:color="auto" w:fill="FFFFFF"/>
          <w:lang w:val="uk-UA"/>
        </w:rPr>
        <w:t>«Я</w:t>
      </w:r>
      <w:r w:rsidR="00EC2919">
        <w:rPr>
          <w:sz w:val="28"/>
          <w:szCs w:val="28"/>
          <w:shd w:val="clear" w:color="auto" w:fill="FFFFFF"/>
          <w:lang w:val="uk-UA"/>
        </w:rPr>
        <w:t xml:space="preserve"> – </w:t>
      </w:r>
      <w:r>
        <w:rPr>
          <w:sz w:val="28"/>
          <w:szCs w:val="28"/>
          <w:shd w:val="clear" w:color="auto" w:fill="FFFFFF"/>
          <w:lang w:val="uk-UA"/>
        </w:rPr>
        <w:t>патріот» (керівники Мамонова І.Д., Усік В.Г.</w:t>
      </w:r>
      <w:r w:rsidRPr="00FA0A9F">
        <w:rPr>
          <w:sz w:val="28"/>
          <w:szCs w:val="28"/>
          <w:lang w:val="uk-UA"/>
        </w:rPr>
        <w:t>)</w:t>
      </w:r>
      <w:r w:rsidR="00EC2919">
        <w:rPr>
          <w:sz w:val="28"/>
          <w:szCs w:val="28"/>
          <w:lang w:val="uk-UA"/>
        </w:rPr>
        <w:t xml:space="preserve"> передбачає національно</w:t>
      </w:r>
      <w:r w:rsidR="00812156">
        <w:rPr>
          <w:sz w:val="28"/>
          <w:szCs w:val="28"/>
          <w:lang w:val="uk-UA"/>
        </w:rPr>
        <w:t xml:space="preserve">-патріотичне виховання учнів </w:t>
      </w:r>
      <w:r w:rsidR="00812156" w:rsidRPr="00FA0A9F">
        <w:rPr>
          <w:sz w:val="28"/>
          <w:szCs w:val="28"/>
          <w:lang w:val="uk-UA"/>
        </w:rPr>
        <w:t>(вихованців)</w:t>
      </w:r>
      <w:r w:rsidR="00812156">
        <w:rPr>
          <w:sz w:val="28"/>
          <w:szCs w:val="28"/>
          <w:lang w:val="uk-UA"/>
        </w:rPr>
        <w:t xml:space="preserve"> спеціальної школи, патріотів України (усвідомлення унікальності своєї Батьківщини, повага до історії, традицій, державних символів України та інших держав), різнобічно розвинутої особист</w:t>
      </w:r>
      <w:r w:rsidR="00EC2919">
        <w:rPr>
          <w:sz w:val="28"/>
          <w:szCs w:val="28"/>
          <w:lang w:val="uk-UA"/>
        </w:rPr>
        <w:t xml:space="preserve">ості, загальнолюдських якостей </w:t>
      </w:r>
      <w:r w:rsidR="00812156">
        <w:rPr>
          <w:sz w:val="28"/>
          <w:szCs w:val="28"/>
          <w:lang w:val="uk-UA"/>
        </w:rPr>
        <w:t xml:space="preserve">(доброти, милосердя, </w:t>
      </w:r>
      <w:r w:rsidR="00812156">
        <w:rPr>
          <w:sz w:val="28"/>
          <w:szCs w:val="28"/>
          <w:lang w:val="uk-UA"/>
        </w:rPr>
        <w:lastRenderedPageBreak/>
        <w:t>толерантності, любові та поваги до ближнього</w:t>
      </w:r>
      <w:r w:rsidR="00812156" w:rsidRPr="00FA0A9F">
        <w:rPr>
          <w:sz w:val="28"/>
          <w:szCs w:val="28"/>
          <w:lang w:val="uk-UA"/>
        </w:rPr>
        <w:t>)</w:t>
      </w:r>
      <w:r w:rsidR="00812156">
        <w:rPr>
          <w:sz w:val="28"/>
          <w:szCs w:val="28"/>
          <w:lang w:val="uk-UA"/>
        </w:rPr>
        <w:t xml:space="preserve"> та почуття патріотизму як одну з найважливіших духовно-етичних, соціальних цінностей, почуття вірності конституційному і військовому обов’язку в умовах мирного і військового часу, відповідальності та дисциплінованості.</w:t>
      </w:r>
    </w:p>
    <w:p w:rsidR="000A60F3" w:rsidRDefault="000A60F3" w:rsidP="00FA0A9F">
      <w:pPr>
        <w:pStyle w:val="a5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Гурток «Шумовий оркестр» (керівник Фелоненко Н.О.)</w:t>
      </w:r>
      <w:r w:rsidR="00CB22FF">
        <w:rPr>
          <w:sz w:val="28"/>
          <w:szCs w:val="28"/>
          <w:lang w:val="uk-UA"/>
        </w:rPr>
        <w:t xml:space="preserve"> передбачає розвиток музичної культури, творчих навичок, метро ритмічних здібностей і цілісного сприйняття мелодико-ритмічної фактури.</w:t>
      </w:r>
    </w:p>
    <w:p w:rsidR="00E37B28" w:rsidRDefault="000A60F3" w:rsidP="00E37B28">
      <w:pPr>
        <w:pStyle w:val="a5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Гурток «Танцювальний гурток» (керівник Литвин Г.О.)</w:t>
      </w:r>
      <w:r w:rsidR="00904C8E">
        <w:rPr>
          <w:sz w:val="28"/>
          <w:szCs w:val="28"/>
          <w:lang w:val="uk-UA"/>
        </w:rPr>
        <w:t xml:space="preserve"> є невичерпним джерелом збагачення особистості, </w:t>
      </w:r>
      <w:r w:rsidR="00E37B28">
        <w:rPr>
          <w:sz w:val="28"/>
          <w:szCs w:val="28"/>
          <w:lang w:val="uk-UA"/>
        </w:rPr>
        <w:t>виховує вміння емоційного враження, розкутості й творчості в рухах</w:t>
      </w:r>
      <w:r w:rsidR="00B2556E">
        <w:rPr>
          <w:sz w:val="28"/>
          <w:szCs w:val="28"/>
          <w:lang w:val="uk-UA"/>
        </w:rPr>
        <w:t>.</w:t>
      </w:r>
    </w:p>
    <w:p w:rsidR="000A60F3" w:rsidRPr="00E37B28" w:rsidRDefault="00E37B28" w:rsidP="00E37B28">
      <w:pPr>
        <w:pStyle w:val="a5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0A60F3">
        <w:rPr>
          <w:sz w:val="28"/>
          <w:szCs w:val="28"/>
          <w:lang w:val="uk-UA"/>
        </w:rPr>
        <w:t xml:space="preserve">урток «Інформатика та обчислювальна техніка» (керівник </w:t>
      </w:r>
      <w:r w:rsidR="00A4792A">
        <w:rPr>
          <w:sz w:val="28"/>
          <w:szCs w:val="28"/>
          <w:lang w:val="uk-UA"/>
        </w:rPr>
        <w:t xml:space="preserve">                  </w:t>
      </w:r>
      <w:r w:rsidR="000A60F3">
        <w:rPr>
          <w:sz w:val="28"/>
          <w:szCs w:val="28"/>
          <w:lang w:val="uk-UA"/>
        </w:rPr>
        <w:t>Михайлова І.В.)</w:t>
      </w:r>
      <w:r w:rsidR="00A479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передбачає формування</w:t>
      </w:r>
      <w:r w:rsidR="00CB22FF">
        <w:rPr>
          <w:sz w:val="28"/>
          <w:szCs w:val="28"/>
          <w:lang w:val="uk-UA"/>
        </w:rPr>
        <w:t xml:space="preserve"> пізнавальної,  практичної, творчої та соціальної</w:t>
      </w:r>
      <w:r>
        <w:rPr>
          <w:sz w:val="28"/>
          <w:szCs w:val="28"/>
          <w:lang w:val="uk-UA"/>
        </w:rPr>
        <w:t xml:space="preserve"> компетентностей</w:t>
      </w:r>
      <w:r w:rsidR="00CB22FF">
        <w:rPr>
          <w:sz w:val="28"/>
          <w:szCs w:val="28"/>
          <w:lang w:val="uk-UA"/>
        </w:rPr>
        <w:t xml:space="preserve">. </w:t>
      </w:r>
    </w:p>
    <w:p w:rsidR="00E37B28" w:rsidRDefault="00155539" w:rsidP="00E37B28">
      <w:pPr>
        <w:pStyle w:val="a5"/>
        <w:spacing w:line="360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740D2">
        <w:rPr>
          <w:sz w:val="28"/>
          <w:szCs w:val="28"/>
          <w:shd w:val="clear" w:color="auto" w:fill="FFFFFF"/>
          <w:lang w:val="uk-UA"/>
        </w:rPr>
        <w:t>Керівник</w:t>
      </w:r>
      <w:r w:rsidR="00B00BBA">
        <w:rPr>
          <w:sz w:val="28"/>
          <w:szCs w:val="28"/>
          <w:shd w:val="clear" w:color="auto" w:fill="FFFFFF"/>
          <w:lang w:val="uk-UA"/>
        </w:rPr>
        <w:t>и</w:t>
      </w:r>
      <w:r w:rsidRPr="00B740D2">
        <w:rPr>
          <w:sz w:val="28"/>
          <w:szCs w:val="28"/>
          <w:shd w:val="clear" w:color="auto" w:fill="FFFFFF"/>
          <w:lang w:val="uk-UA"/>
        </w:rPr>
        <w:t xml:space="preserve"> гуртк</w:t>
      </w:r>
      <w:r w:rsidR="00B00BBA">
        <w:rPr>
          <w:sz w:val="28"/>
          <w:szCs w:val="28"/>
          <w:shd w:val="clear" w:color="auto" w:fill="FFFFFF"/>
          <w:lang w:val="uk-UA"/>
        </w:rPr>
        <w:t>ів</w:t>
      </w:r>
      <w:r w:rsidR="00CE6776">
        <w:rPr>
          <w:sz w:val="28"/>
          <w:szCs w:val="28"/>
          <w:shd w:val="clear" w:color="auto" w:fill="FFFFFF"/>
          <w:lang w:val="uk-UA"/>
        </w:rPr>
        <w:t xml:space="preserve"> виховують</w:t>
      </w:r>
      <w:r w:rsidR="002D0011">
        <w:rPr>
          <w:sz w:val="28"/>
          <w:szCs w:val="28"/>
          <w:shd w:val="clear" w:color="auto" w:fill="FFFFFF"/>
          <w:lang w:val="uk-UA"/>
        </w:rPr>
        <w:t xml:space="preserve"> здатність розмірковувати, варіювати, використовувати досвід щодо інноваційних технологій (Михайлова І.В.),</w:t>
      </w:r>
      <w:r w:rsidR="00A4792A">
        <w:rPr>
          <w:sz w:val="28"/>
          <w:szCs w:val="28"/>
          <w:shd w:val="clear" w:color="auto" w:fill="FFFFFF"/>
          <w:lang w:val="uk-UA"/>
        </w:rPr>
        <w:t xml:space="preserve"> </w:t>
      </w:r>
      <w:r w:rsidR="00E37B28">
        <w:rPr>
          <w:sz w:val="28"/>
          <w:szCs w:val="28"/>
          <w:shd w:val="clear" w:color="auto" w:fill="FFFFFF"/>
          <w:lang w:val="uk-UA"/>
        </w:rPr>
        <w:t>ціннісне ставлення до Батьківщини, самого себе, що передбачає вихованість у школярів культури пізнання власного внутрішнього світу – думок, переживань, прагнень, ставлень тощо (</w:t>
      </w:r>
      <w:r w:rsidR="00A4792A">
        <w:rPr>
          <w:sz w:val="28"/>
          <w:szCs w:val="28"/>
          <w:shd w:val="clear" w:color="auto" w:fill="FFFFFF"/>
          <w:lang w:val="uk-UA"/>
        </w:rPr>
        <w:t>Масюк Б. Р., Ріпа А.В.</w:t>
      </w:r>
      <w:r w:rsidR="00E37B28">
        <w:rPr>
          <w:sz w:val="28"/>
          <w:szCs w:val="28"/>
          <w:shd w:val="clear" w:color="auto" w:fill="FFFFFF"/>
          <w:lang w:val="uk-UA"/>
        </w:rPr>
        <w:t>),</w:t>
      </w:r>
      <w:r w:rsidR="00A4792A">
        <w:rPr>
          <w:sz w:val="28"/>
          <w:szCs w:val="28"/>
          <w:shd w:val="clear" w:color="auto" w:fill="FFFFFF"/>
          <w:lang w:val="uk-UA"/>
        </w:rPr>
        <w:t xml:space="preserve"> </w:t>
      </w:r>
      <w:r w:rsidR="003C08DC">
        <w:rPr>
          <w:sz w:val="28"/>
          <w:szCs w:val="28"/>
          <w:shd w:val="clear" w:color="auto" w:fill="FFFFFF"/>
          <w:lang w:val="uk-UA"/>
        </w:rPr>
        <w:t>шанобливе ставлення до військовослужбовців</w:t>
      </w:r>
      <w:r w:rsidR="00A4792A">
        <w:rPr>
          <w:sz w:val="28"/>
          <w:szCs w:val="28"/>
          <w:shd w:val="clear" w:color="auto" w:fill="FFFFFF"/>
          <w:lang w:val="uk-UA"/>
        </w:rPr>
        <w:t xml:space="preserve"> </w:t>
      </w:r>
      <w:r w:rsidR="003C08DC">
        <w:rPr>
          <w:sz w:val="28"/>
          <w:szCs w:val="28"/>
          <w:shd w:val="clear" w:color="auto" w:fill="FFFFFF"/>
          <w:lang w:val="uk-UA"/>
        </w:rPr>
        <w:t xml:space="preserve">(Мамонова І.Д., Усік В.Г.), </w:t>
      </w:r>
      <w:r w:rsidRPr="00B740D2">
        <w:rPr>
          <w:sz w:val="28"/>
          <w:szCs w:val="28"/>
          <w:shd w:val="clear" w:color="auto" w:fill="FFFFFF"/>
          <w:lang w:val="uk-UA"/>
        </w:rPr>
        <w:t>розвива</w:t>
      </w:r>
      <w:r w:rsidR="00B00BBA">
        <w:rPr>
          <w:sz w:val="28"/>
          <w:szCs w:val="28"/>
          <w:shd w:val="clear" w:color="auto" w:fill="FFFFFF"/>
          <w:lang w:val="uk-UA"/>
        </w:rPr>
        <w:t>ють</w:t>
      </w:r>
      <w:r w:rsidR="00A4792A">
        <w:rPr>
          <w:sz w:val="28"/>
          <w:szCs w:val="28"/>
          <w:shd w:val="clear" w:color="auto" w:fill="FFFFFF"/>
          <w:lang w:val="uk-UA"/>
        </w:rPr>
        <w:t xml:space="preserve"> </w:t>
      </w:r>
      <w:r w:rsidR="00CE6776">
        <w:rPr>
          <w:sz w:val="28"/>
          <w:szCs w:val="28"/>
          <w:shd w:val="clear" w:color="auto" w:fill="FFFFFF"/>
          <w:lang w:val="uk-UA"/>
        </w:rPr>
        <w:t xml:space="preserve">творчі, </w:t>
      </w:r>
      <w:r w:rsidRPr="00B740D2">
        <w:rPr>
          <w:sz w:val="28"/>
          <w:szCs w:val="28"/>
          <w:shd w:val="clear" w:color="auto" w:fill="FFFFFF"/>
          <w:lang w:val="uk-UA"/>
        </w:rPr>
        <w:t>музичні здібності</w:t>
      </w:r>
      <w:r w:rsidR="00AC3ED8">
        <w:rPr>
          <w:sz w:val="28"/>
          <w:szCs w:val="28"/>
          <w:shd w:val="clear" w:color="auto" w:fill="FFFFFF"/>
          <w:lang w:val="uk-UA"/>
        </w:rPr>
        <w:t xml:space="preserve"> та смаки</w:t>
      </w:r>
      <w:r w:rsidR="00A4792A">
        <w:rPr>
          <w:sz w:val="28"/>
          <w:szCs w:val="28"/>
          <w:shd w:val="clear" w:color="auto" w:fill="FFFFFF"/>
          <w:lang w:val="uk-UA"/>
        </w:rPr>
        <w:t xml:space="preserve"> </w:t>
      </w:r>
      <w:r w:rsidR="00E37B28">
        <w:rPr>
          <w:sz w:val="28"/>
          <w:szCs w:val="28"/>
          <w:shd w:val="clear" w:color="auto" w:fill="FFFFFF"/>
          <w:lang w:val="uk-UA"/>
        </w:rPr>
        <w:t>учнів (</w:t>
      </w:r>
      <w:r w:rsidRPr="00B740D2">
        <w:rPr>
          <w:sz w:val="28"/>
          <w:szCs w:val="28"/>
          <w:shd w:val="clear" w:color="auto" w:fill="FFFFFF"/>
          <w:lang w:val="uk-UA"/>
        </w:rPr>
        <w:t>вихованців</w:t>
      </w:r>
      <w:r w:rsidR="00E37B28">
        <w:rPr>
          <w:sz w:val="28"/>
          <w:szCs w:val="28"/>
          <w:shd w:val="clear" w:color="auto" w:fill="FFFFFF"/>
          <w:lang w:val="uk-UA"/>
        </w:rPr>
        <w:t>)</w:t>
      </w:r>
      <w:r w:rsidRPr="00B740D2">
        <w:rPr>
          <w:sz w:val="28"/>
          <w:szCs w:val="28"/>
          <w:shd w:val="clear" w:color="auto" w:fill="FFFFFF"/>
          <w:lang w:val="uk-UA"/>
        </w:rPr>
        <w:t>, їх ест</w:t>
      </w:r>
      <w:r w:rsidR="00B740D2">
        <w:rPr>
          <w:sz w:val="28"/>
          <w:szCs w:val="28"/>
          <w:shd w:val="clear" w:color="auto" w:fill="FFFFFF"/>
          <w:lang w:val="uk-UA"/>
        </w:rPr>
        <w:t>етичну культуру</w:t>
      </w:r>
      <w:r w:rsidR="007A6FE9">
        <w:rPr>
          <w:sz w:val="28"/>
          <w:szCs w:val="28"/>
          <w:shd w:val="clear" w:color="auto" w:fill="FFFFFF"/>
          <w:lang w:val="uk-UA"/>
        </w:rPr>
        <w:t>, вміння поводити себе на сцені та гідно презентувати свій виступ</w:t>
      </w:r>
      <w:r w:rsidR="00A4792A">
        <w:rPr>
          <w:sz w:val="28"/>
          <w:szCs w:val="28"/>
          <w:shd w:val="clear" w:color="auto" w:fill="FFFFFF"/>
          <w:lang w:val="uk-UA"/>
        </w:rPr>
        <w:t xml:space="preserve"> </w:t>
      </w:r>
      <w:r w:rsidR="003C08DC">
        <w:rPr>
          <w:sz w:val="28"/>
          <w:szCs w:val="28"/>
          <w:shd w:val="clear" w:color="auto" w:fill="FFFFFF"/>
          <w:lang w:val="uk-UA"/>
        </w:rPr>
        <w:t>(</w:t>
      </w:r>
      <w:r w:rsidR="00A4792A">
        <w:rPr>
          <w:sz w:val="28"/>
          <w:szCs w:val="28"/>
          <w:shd w:val="clear" w:color="auto" w:fill="FFFFFF"/>
          <w:lang w:val="uk-UA"/>
        </w:rPr>
        <w:t>Паніна Г.С.</w:t>
      </w:r>
      <w:r w:rsidR="000A60F3">
        <w:rPr>
          <w:sz w:val="28"/>
          <w:szCs w:val="28"/>
          <w:shd w:val="clear" w:color="auto" w:fill="FFFFFF"/>
          <w:lang w:val="uk-UA"/>
        </w:rPr>
        <w:t>, Литвин Г.О., Фелоненко Н.О.)</w:t>
      </w:r>
      <w:r w:rsidR="00A258DC">
        <w:rPr>
          <w:sz w:val="28"/>
          <w:szCs w:val="28"/>
          <w:shd w:val="clear" w:color="auto" w:fill="FFFFFF"/>
          <w:lang w:val="uk-UA"/>
        </w:rPr>
        <w:t xml:space="preserve">. </w:t>
      </w:r>
      <w:r w:rsidR="00E37B28">
        <w:rPr>
          <w:sz w:val="28"/>
          <w:szCs w:val="28"/>
          <w:shd w:val="clear" w:color="auto" w:fill="FFFFFF"/>
          <w:lang w:val="uk-UA"/>
        </w:rPr>
        <w:t xml:space="preserve">До загальношкільних свят Дня знань, Дня працівників освіти, Дня захисника України, Дня українського козацтва, підготовлено оригінальні </w:t>
      </w:r>
      <w:r w:rsidR="00A4792A">
        <w:rPr>
          <w:sz w:val="28"/>
          <w:szCs w:val="28"/>
          <w:shd w:val="clear" w:color="auto" w:fill="FFFFFF"/>
          <w:lang w:val="uk-UA"/>
        </w:rPr>
        <w:t>привітання, створено низку</w:t>
      </w:r>
      <w:r w:rsidR="00E37B28">
        <w:rPr>
          <w:sz w:val="28"/>
          <w:szCs w:val="28"/>
          <w:shd w:val="clear" w:color="auto" w:fill="FFFFFF"/>
          <w:lang w:val="uk-UA"/>
        </w:rPr>
        <w:t xml:space="preserve"> в</w:t>
      </w:r>
      <w:r w:rsidR="00A4792A">
        <w:rPr>
          <w:sz w:val="28"/>
          <w:szCs w:val="28"/>
          <w:shd w:val="clear" w:color="auto" w:fill="FFFFFF"/>
          <w:lang w:val="uk-UA"/>
        </w:rPr>
        <w:t>ідеороликів</w:t>
      </w:r>
      <w:r w:rsidR="00E37B28">
        <w:rPr>
          <w:sz w:val="28"/>
          <w:szCs w:val="28"/>
          <w:shd w:val="clear" w:color="auto" w:fill="FFFFFF"/>
          <w:lang w:val="uk-UA"/>
        </w:rPr>
        <w:t xml:space="preserve">, які опубліковані на </w:t>
      </w:r>
      <w:r w:rsidR="00E37B28">
        <w:rPr>
          <w:sz w:val="28"/>
          <w:szCs w:val="28"/>
          <w:shd w:val="clear" w:color="auto" w:fill="FFFFFF"/>
          <w:lang w:val="en-US"/>
        </w:rPr>
        <w:t>YouTube</w:t>
      </w:r>
      <w:r w:rsidR="00A4792A">
        <w:rPr>
          <w:sz w:val="28"/>
          <w:szCs w:val="28"/>
          <w:shd w:val="clear" w:color="auto" w:fill="FFFFFF"/>
          <w:lang w:val="uk-UA"/>
        </w:rPr>
        <w:t xml:space="preserve"> каналі та завантажені на </w:t>
      </w:r>
      <w:r w:rsidR="00E37B28">
        <w:rPr>
          <w:sz w:val="28"/>
          <w:szCs w:val="28"/>
          <w:shd w:val="clear" w:color="auto" w:fill="FFFFFF"/>
          <w:lang w:val="en-US"/>
        </w:rPr>
        <w:t>Google</w:t>
      </w:r>
      <w:r w:rsidR="00A4792A">
        <w:rPr>
          <w:sz w:val="28"/>
          <w:szCs w:val="28"/>
          <w:shd w:val="clear" w:color="auto" w:fill="FFFFFF"/>
          <w:lang w:val="uk-UA"/>
        </w:rPr>
        <w:t>-диск</w:t>
      </w:r>
      <w:r w:rsidR="00E37B28">
        <w:rPr>
          <w:sz w:val="28"/>
          <w:szCs w:val="28"/>
          <w:shd w:val="clear" w:color="auto" w:fill="FFFFFF"/>
          <w:lang w:val="uk-UA"/>
        </w:rPr>
        <w:t>.</w:t>
      </w:r>
    </w:p>
    <w:p w:rsidR="00EE47F2" w:rsidRPr="006E0FB5" w:rsidRDefault="00115BE4" w:rsidP="006E0FB5">
      <w:pPr>
        <w:pStyle w:val="a5"/>
        <w:spacing w:line="360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740D2">
        <w:rPr>
          <w:sz w:val="28"/>
          <w:szCs w:val="28"/>
          <w:shd w:val="clear" w:color="auto" w:fill="FFFFFF"/>
          <w:lang w:val="uk-UA"/>
        </w:rPr>
        <w:t xml:space="preserve">На гурткових </w:t>
      </w:r>
      <w:r w:rsidR="00B5341A" w:rsidRPr="00B740D2">
        <w:rPr>
          <w:sz w:val="28"/>
          <w:szCs w:val="28"/>
          <w:shd w:val="clear" w:color="auto" w:fill="FFFFFF"/>
          <w:lang w:val="uk-UA"/>
        </w:rPr>
        <w:t>заняттях керівники гуртків</w:t>
      </w:r>
      <w:r w:rsidR="00596177" w:rsidRPr="00B740D2">
        <w:rPr>
          <w:sz w:val="28"/>
          <w:szCs w:val="28"/>
          <w:shd w:val="clear" w:color="auto" w:fill="FFFFFF"/>
          <w:lang w:val="uk-UA"/>
        </w:rPr>
        <w:t xml:space="preserve"> формують конструкторські</w:t>
      </w:r>
      <w:r w:rsidR="00A4792A">
        <w:rPr>
          <w:sz w:val="28"/>
          <w:szCs w:val="28"/>
          <w:shd w:val="clear" w:color="auto" w:fill="FFFFFF"/>
          <w:lang w:val="uk-UA"/>
        </w:rPr>
        <w:t xml:space="preserve"> навички</w:t>
      </w:r>
      <w:r w:rsidR="00596177" w:rsidRPr="00B740D2">
        <w:rPr>
          <w:sz w:val="28"/>
          <w:szCs w:val="28"/>
          <w:shd w:val="clear" w:color="auto" w:fill="FFFFFF"/>
          <w:lang w:val="uk-UA"/>
        </w:rPr>
        <w:t>, ро</w:t>
      </w:r>
      <w:r w:rsidR="00B146A8">
        <w:rPr>
          <w:sz w:val="28"/>
          <w:szCs w:val="28"/>
          <w:shd w:val="clear" w:color="auto" w:fill="FFFFFF"/>
          <w:lang w:val="uk-UA"/>
        </w:rPr>
        <w:t>звивають творчі здібності учнів</w:t>
      </w:r>
      <w:r w:rsidR="00AC3ED8">
        <w:rPr>
          <w:sz w:val="28"/>
          <w:szCs w:val="28"/>
          <w:shd w:val="clear" w:color="auto" w:fill="FFFFFF"/>
          <w:lang w:val="uk-UA"/>
        </w:rPr>
        <w:t xml:space="preserve"> (вихованців)</w:t>
      </w:r>
      <w:r w:rsidR="001D5BF8">
        <w:rPr>
          <w:sz w:val="28"/>
          <w:szCs w:val="28"/>
          <w:shd w:val="clear" w:color="auto" w:fill="FFFFFF"/>
          <w:lang w:val="uk-UA"/>
        </w:rPr>
        <w:t>, їх естетичн</w:t>
      </w:r>
      <w:r w:rsidR="003457C5">
        <w:rPr>
          <w:sz w:val="28"/>
          <w:szCs w:val="28"/>
          <w:shd w:val="clear" w:color="auto" w:fill="FFFFFF"/>
          <w:lang w:val="uk-UA"/>
        </w:rPr>
        <w:t>ий смак, бажання розкривати свій потенціал</w:t>
      </w:r>
      <w:r w:rsidR="001D5BF8">
        <w:rPr>
          <w:sz w:val="28"/>
          <w:szCs w:val="28"/>
          <w:shd w:val="clear" w:color="auto" w:fill="FFFFFF"/>
          <w:lang w:val="uk-UA"/>
        </w:rPr>
        <w:t>.</w:t>
      </w:r>
    </w:p>
    <w:p w:rsidR="006E0FB5" w:rsidRDefault="006E0FB5">
      <w:pPr>
        <w:spacing w:after="200" w:line="276" w:lineRule="auto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br w:type="page"/>
      </w:r>
    </w:p>
    <w:p w:rsidR="00596177" w:rsidRDefault="00484E01" w:rsidP="00B740D2">
      <w:pPr>
        <w:pStyle w:val="a5"/>
        <w:spacing w:line="360" w:lineRule="auto"/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lastRenderedPageBreak/>
        <w:t>Виходячи із вище</w:t>
      </w:r>
      <w:r w:rsidR="00596177" w:rsidRPr="00B740D2">
        <w:rPr>
          <w:rFonts w:eastAsia="MS Mincho"/>
          <w:sz w:val="28"/>
          <w:szCs w:val="28"/>
          <w:lang w:val="uk-UA"/>
        </w:rPr>
        <w:t>зазначеного</w:t>
      </w:r>
    </w:p>
    <w:p w:rsidR="00B740D2" w:rsidRPr="00B740D2" w:rsidRDefault="00B740D2" w:rsidP="00B740D2">
      <w:pPr>
        <w:pStyle w:val="a5"/>
        <w:spacing w:line="360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B5341A" w:rsidRPr="00B740D2" w:rsidRDefault="00596177" w:rsidP="00C77A9F">
      <w:pPr>
        <w:pStyle w:val="a5"/>
        <w:spacing w:line="360" w:lineRule="auto"/>
        <w:jc w:val="both"/>
        <w:rPr>
          <w:sz w:val="28"/>
          <w:szCs w:val="28"/>
          <w:lang w:val="uk-UA"/>
        </w:rPr>
      </w:pPr>
      <w:r w:rsidRPr="00B740D2">
        <w:rPr>
          <w:bCs/>
          <w:sz w:val="28"/>
          <w:szCs w:val="28"/>
          <w:shd w:val="clear" w:color="auto" w:fill="FFFFFF"/>
          <w:lang w:val="uk-UA"/>
        </w:rPr>
        <w:t>НАКАЗУЮ:</w:t>
      </w:r>
    </w:p>
    <w:p w:rsidR="00B5341A" w:rsidRPr="00B740D2" w:rsidRDefault="00B740D2" w:rsidP="00C77A9F">
      <w:pPr>
        <w:pStyle w:val="a5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1. Визнати</w:t>
      </w:r>
      <w:r w:rsidR="00D159FA">
        <w:rPr>
          <w:sz w:val="28"/>
          <w:szCs w:val="28"/>
          <w:shd w:val="clear" w:color="auto" w:fill="FFFFFF"/>
          <w:lang w:val="uk-UA"/>
        </w:rPr>
        <w:t xml:space="preserve"> рівень організації роботи </w:t>
      </w:r>
      <w:r w:rsidR="00D159FA" w:rsidRPr="00B740D2">
        <w:rPr>
          <w:sz w:val="28"/>
          <w:szCs w:val="28"/>
          <w:shd w:val="clear" w:color="auto" w:fill="FFFFFF"/>
          <w:lang w:val="uk-UA"/>
        </w:rPr>
        <w:t xml:space="preserve">шкільних гуртків </w:t>
      </w:r>
      <w:r w:rsidR="00D159FA">
        <w:rPr>
          <w:sz w:val="28"/>
          <w:szCs w:val="28"/>
          <w:shd w:val="clear" w:color="auto" w:fill="FFFFFF"/>
          <w:lang w:val="uk-UA"/>
        </w:rPr>
        <w:t>достатнім.</w:t>
      </w:r>
    </w:p>
    <w:p w:rsidR="00115BE4" w:rsidRPr="00B740D2" w:rsidRDefault="00596177" w:rsidP="00C77A9F">
      <w:pPr>
        <w:pStyle w:val="a5"/>
        <w:spacing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B740D2">
        <w:rPr>
          <w:sz w:val="28"/>
          <w:szCs w:val="28"/>
          <w:shd w:val="clear" w:color="auto" w:fill="FFFFFF"/>
          <w:lang w:val="uk-UA"/>
        </w:rPr>
        <w:t>2.</w:t>
      </w:r>
      <w:r w:rsidR="003457C5">
        <w:rPr>
          <w:sz w:val="28"/>
          <w:szCs w:val="28"/>
          <w:shd w:val="clear" w:color="auto" w:fill="FFFFFF"/>
          <w:lang w:val="uk-UA"/>
        </w:rPr>
        <w:t xml:space="preserve"> </w:t>
      </w:r>
      <w:r w:rsidR="00B146A8">
        <w:rPr>
          <w:sz w:val="28"/>
          <w:szCs w:val="28"/>
          <w:shd w:val="clear" w:color="auto" w:fill="FFFFFF"/>
          <w:lang w:val="uk-UA"/>
        </w:rPr>
        <w:t xml:space="preserve">Керівникам гуртків </w:t>
      </w:r>
      <w:r w:rsidR="00B2556E">
        <w:rPr>
          <w:sz w:val="28"/>
          <w:szCs w:val="28"/>
          <w:shd w:val="clear" w:color="auto" w:fill="FFFFFF"/>
          <w:lang w:val="uk-UA"/>
        </w:rPr>
        <w:t xml:space="preserve">Литвин Г.О., </w:t>
      </w:r>
      <w:r w:rsidR="003C08DC">
        <w:rPr>
          <w:sz w:val="28"/>
          <w:szCs w:val="28"/>
          <w:shd w:val="clear" w:color="auto" w:fill="FFFFFF"/>
          <w:lang w:val="uk-UA"/>
        </w:rPr>
        <w:t xml:space="preserve">Мамоновій І.Д., </w:t>
      </w:r>
      <w:r w:rsidR="003457C5">
        <w:rPr>
          <w:sz w:val="28"/>
          <w:szCs w:val="28"/>
          <w:shd w:val="clear" w:color="auto" w:fill="FFFFFF"/>
          <w:lang w:val="uk-UA"/>
        </w:rPr>
        <w:t>Масюку Б.Р.,                Михайловій І.В.</w:t>
      </w:r>
      <w:r w:rsidR="003C08DC">
        <w:rPr>
          <w:sz w:val="28"/>
          <w:szCs w:val="28"/>
          <w:shd w:val="clear" w:color="auto" w:fill="FFFFFF"/>
          <w:lang w:val="uk-UA"/>
        </w:rPr>
        <w:t>,</w:t>
      </w:r>
      <w:r w:rsidR="003457C5">
        <w:rPr>
          <w:sz w:val="28"/>
          <w:szCs w:val="28"/>
          <w:shd w:val="clear" w:color="auto" w:fill="FFFFFF"/>
          <w:lang w:val="uk-UA"/>
        </w:rPr>
        <w:t xml:space="preserve"> Паніній Г.С., Ріпі А.В., </w:t>
      </w:r>
      <w:r w:rsidR="003C08DC">
        <w:rPr>
          <w:sz w:val="28"/>
          <w:szCs w:val="28"/>
          <w:shd w:val="clear" w:color="auto" w:fill="FFFFFF"/>
          <w:lang w:val="uk-UA"/>
        </w:rPr>
        <w:t>Усіку В.Г.</w:t>
      </w:r>
      <w:r w:rsidR="00B2556E">
        <w:rPr>
          <w:sz w:val="28"/>
          <w:szCs w:val="28"/>
          <w:shd w:val="clear" w:color="auto" w:fill="FFFFFF"/>
          <w:lang w:val="uk-UA"/>
        </w:rPr>
        <w:t>, Фелоненко Н.О.</w:t>
      </w:r>
      <w:r w:rsidR="005208F7">
        <w:rPr>
          <w:sz w:val="28"/>
          <w:szCs w:val="28"/>
          <w:shd w:val="clear" w:color="auto" w:fill="FFFFFF"/>
          <w:lang w:val="uk-UA"/>
        </w:rPr>
        <w:t>:</w:t>
      </w:r>
    </w:p>
    <w:p w:rsidR="00D159FA" w:rsidRDefault="00115BE4" w:rsidP="00C77A9F">
      <w:pPr>
        <w:pStyle w:val="a5"/>
        <w:spacing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B740D2">
        <w:rPr>
          <w:sz w:val="28"/>
          <w:szCs w:val="28"/>
          <w:shd w:val="clear" w:color="auto" w:fill="FFFFFF"/>
          <w:lang w:val="uk-UA"/>
        </w:rPr>
        <w:t>2.1.</w:t>
      </w:r>
      <w:r w:rsidR="00596177" w:rsidRPr="00B740D2">
        <w:rPr>
          <w:sz w:val="28"/>
          <w:szCs w:val="28"/>
          <w:shd w:val="clear" w:color="auto" w:fill="FFFFFF"/>
          <w:lang w:val="uk-UA"/>
        </w:rPr>
        <w:t xml:space="preserve"> Тримати на контролі ві</w:t>
      </w:r>
      <w:r w:rsidR="00B2556E">
        <w:rPr>
          <w:sz w:val="28"/>
          <w:szCs w:val="28"/>
          <w:shd w:val="clear" w:color="auto" w:fill="FFFFFF"/>
          <w:lang w:val="uk-UA"/>
        </w:rPr>
        <w:t>двідування занять гуртків дітей</w:t>
      </w:r>
      <w:r w:rsidR="00596177" w:rsidRPr="00B740D2">
        <w:rPr>
          <w:sz w:val="28"/>
          <w:szCs w:val="28"/>
          <w:shd w:val="clear" w:color="auto" w:fill="FFFFFF"/>
          <w:lang w:val="uk-UA"/>
        </w:rPr>
        <w:t xml:space="preserve"> пільгових категорій.</w:t>
      </w:r>
    </w:p>
    <w:p w:rsidR="00B5341A" w:rsidRDefault="003C08DC" w:rsidP="00585B52">
      <w:pPr>
        <w:pStyle w:val="a5"/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</w:t>
      </w:r>
      <w:r w:rsidR="00D159FA">
        <w:rPr>
          <w:sz w:val="28"/>
          <w:szCs w:val="28"/>
          <w:lang w:val="uk-UA"/>
        </w:rPr>
        <w:t xml:space="preserve"> 20</w:t>
      </w:r>
      <w:r w:rsidR="00745CF3">
        <w:rPr>
          <w:sz w:val="28"/>
          <w:szCs w:val="28"/>
          <w:lang w:val="uk-UA"/>
        </w:rPr>
        <w:t>2</w:t>
      </w:r>
      <w:r w:rsidR="003457C5">
        <w:rPr>
          <w:sz w:val="28"/>
          <w:szCs w:val="28"/>
          <w:lang w:val="uk-UA"/>
        </w:rPr>
        <w:t>4</w:t>
      </w:r>
      <w:r w:rsidR="00D159FA">
        <w:rPr>
          <w:sz w:val="28"/>
          <w:szCs w:val="28"/>
          <w:lang w:val="uk-UA"/>
        </w:rPr>
        <w:t>/20</w:t>
      </w:r>
      <w:r w:rsidR="00AC3ED8">
        <w:rPr>
          <w:sz w:val="28"/>
          <w:szCs w:val="28"/>
          <w:lang w:val="uk-UA"/>
        </w:rPr>
        <w:t>2</w:t>
      </w:r>
      <w:r w:rsidR="003457C5">
        <w:rPr>
          <w:sz w:val="28"/>
          <w:szCs w:val="28"/>
          <w:lang w:val="uk-UA"/>
        </w:rPr>
        <w:t>5</w:t>
      </w:r>
      <w:r w:rsidR="00D159FA">
        <w:rPr>
          <w:sz w:val="28"/>
          <w:szCs w:val="28"/>
          <w:lang w:val="uk-UA"/>
        </w:rPr>
        <w:t xml:space="preserve"> навчального року</w:t>
      </w:r>
    </w:p>
    <w:p w:rsidR="00815B99" w:rsidRPr="00B740D2" w:rsidRDefault="00115BE4" w:rsidP="00B740D2">
      <w:pPr>
        <w:pStyle w:val="a5"/>
        <w:spacing w:line="360" w:lineRule="auto"/>
        <w:jc w:val="both"/>
        <w:rPr>
          <w:sz w:val="28"/>
          <w:szCs w:val="28"/>
          <w:lang w:val="uk-UA"/>
        </w:rPr>
      </w:pPr>
      <w:r w:rsidRPr="00B740D2">
        <w:rPr>
          <w:sz w:val="28"/>
          <w:szCs w:val="28"/>
          <w:shd w:val="clear" w:color="auto" w:fill="FFFFFF"/>
          <w:lang w:val="uk-UA"/>
        </w:rPr>
        <w:t>2.2</w:t>
      </w:r>
      <w:r w:rsidR="00596177" w:rsidRPr="00B740D2">
        <w:rPr>
          <w:sz w:val="28"/>
          <w:szCs w:val="28"/>
          <w:shd w:val="clear" w:color="auto" w:fill="FFFFFF"/>
          <w:lang w:val="uk-UA"/>
        </w:rPr>
        <w:t>.  Використовувати на гурткових заняттях проектні технології</w:t>
      </w:r>
      <w:r w:rsidR="003C08DC">
        <w:rPr>
          <w:sz w:val="28"/>
          <w:szCs w:val="28"/>
          <w:shd w:val="clear" w:color="auto" w:fill="FFFFFF"/>
          <w:lang w:val="uk-UA"/>
        </w:rPr>
        <w:t>,</w:t>
      </w:r>
      <w:r w:rsidR="003457C5">
        <w:rPr>
          <w:sz w:val="28"/>
          <w:szCs w:val="28"/>
          <w:shd w:val="clear" w:color="auto" w:fill="FFFFFF"/>
          <w:lang w:val="uk-UA"/>
        </w:rPr>
        <w:t xml:space="preserve"> </w:t>
      </w:r>
      <w:r w:rsidR="003C08DC" w:rsidRPr="00637A3A">
        <w:rPr>
          <w:sz w:val="28"/>
          <w:szCs w:val="28"/>
          <w:lang w:val="uk-UA"/>
        </w:rPr>
        <w:t>різноманітні засоби комунікації з учнями (вихованцями),</w:t>
      </w:r>
      <w:r w:rsidR="003457C5">
        <w:rPr>
          <w:sz w:val="28"/>
          <w:szCs w:val="28"/>
          <w:lang w:val="uk-UA"/>
        </w:rPr>
        <w:t xml:space="preserve"> </w:t>
      </w:r>
      <w:r w:rsidR="003C08DC" w:rsidRPr="00637A3A">
        <w:rPr>
          <w:sz w:val="28"/>
          <w:szCs w:val="28"/>
          <w:lang w:val="uk-UA"/>
        </w:rPr>
        <w:t>батьками або о</w:t>
      </w:r>
      <w:r w:rsidR="003C08DC">
        <w:rPr>
          <w:sz w:val="28"/>
          <w:szCs w:val="28"/>
          <w:lang w:val="uk-UA"/>
        </w:rPr>
        <w:t>собами, що їх замінюють, а саме</w:t>
      </w:r>
      <w:r w:rsidR="003C08DC" w:rsidRPr="00637A3A">
        <w:rPr>
          <w:sz w:val="28"/>
          <w:szCs w:val="28"/>
          <w:lang w:val="uk-UA"/>
        </w:rPr>
        <w:t>:</w:t>
      </w:r>
      <w:r w:rsidR="003457C5">
        <w:rPr>
          <w:sz w:val="28"/>
          <w:szCs w:val="28"/>
          <w:lang w:val="uk-UA"/>
        </w:rPr>
        <w:t xml:space="preserve"> </w:t>
      </w:r>
      <w:r w:rsidR="003C08DC" w:rsidRPr="00637A3A">
        <w:rPr>
          <w:sz w:val="28"/>
          <w:szCs w:val="28"/>
          <w:lang w:val="uk-UA"/>
        </w:rPr>
        <w:t>листування через електронну пошту,</w:t>
      </w:r>
      <w:r w:rsidR="003457C5">
        <w:rPr>
          <w:sz w:val="28"/>
          <w:szCs w:val="28"/>
          <w:lang w:val="uk-UA"/>
        </w:rPr>
        <w:t xml:space="preserve"> </w:t>
      </w:r>
      <w:r w:rsidR="003C08DC" w:rsidRPr="00637A3A">
        <w:rPr>
          <w:sz w:val="28"/>
          <w:szCs w:val="28"/>
          <w:lang w:val="uk-UA"/>
        </w:rPr>
        <w:t>спілкування у телефонному режимі, через платформи HUMAN, Zoom</w:t>
      </w:r>
      <w:r w:rsidR="003457C5">
        <w:rPr>
          <w:sz w:val="28"/>
          <w:szCs w:val="28"/>
          <w:lang w:val="uk-UA"/>
        </w:rPr>
        <w:t>, за допомогою Viber</w:t>
      </w:r>
      <w:r w:rsidR="003C08DC" w:rsidRPr="00637A3A">
        <w:rPr>
          <w:sz w:val="28"/>
          <w:szCs w:val="28"/>
          <w:lang w:val="uk-UA"/>
        </w:rPr>
        <w:t xml:space="preserve"> - груп.</w:t>
      </w:r>
    </w:p>
    <w:p w:rsidR="00B2556E" w:rsidRDefault="00B2556E" w:rsidP="00B2556E">
      <w:pPr>
        <w:pStyle w:val="a5"/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Упродовж </w:t>
      </w:r>
      <w:r w:rsidR="003457C5">
        <w:rPr>
          <w:sz w:val="28"/>
          <w:szCs w:val="28"/>
          <w:lang w:val="uk-UA"/>
        </w:rPr>
        <w:t xml:space="preserve">2024/2025 </w:t>
      </w:r>
      <w:r>
        <w:rPr>
          <w:sz w:val="28"/>
          <w:szCs w:val="28"/>
          <w:lang w:val="uk-UA"/>
        </w:rPr>
        <w:t>навчального року</w:t>
      </w:r>
    </w:p>
    <w:p w:rsidR="00815B99" w:rsidRPr="00B740D2" w:rsidRDefault="00B21F68" w:rsidP="00B740D2">
      <w:pPr>
        <w:pStyle w:val="a5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2.3</w:t>
      </w:r>
      <w:r w:rsidR="00596177" w:rsidRPr="00B740D2">
        <w:rPr>
          <w:sz w:val="28"/>
          <w:szCs w:val="28"/>
          <w:shd w:val="clear" w:color="auto" w:fill="FFFFFF"/>
          <w:lang w:val="uk-UA"/>
        </w:rPr>
        <w:t xml:space="preserve">. </w:t>
      </w:r>
      <w:r>
        <w:rPr>
          <w:sz w:val="28"/>
          <w:szCs w:val="28"/>
          <w:shd w:val="clear" w:color="auto" w:fill="FFFFFF"/>
          <w:lang w:val="uk-UA"/>
        </w:rPr>
        <w:t>До</w:t>
      </w:r>
      <w:r w:rsidR="0068347F">
        <w:rPr>
          <w:sz w:val="28"/>
          <w:szCs w:val="28"/>
          <w:shd w:val="clear" w:color="auto" w:fill="FFFFFF"/>
          <w:lang w:val="uk-UA"/>
        </w:rPr>
        <w:t xml:space="preserve"> свят</w:t>
      </w:r>
      <w:r>
        <w:rPr>
          <w:sz w:val="28"/>
          <w:szCs w:val="28"/>
          <w:shd w:val="clear" w:color="auto" w:fill="FFFFFF"/>
          <w:lang w:val="uk-UA"/>
        </w:rPr>
        <w:t>а</w:t>
      </w:r>
      <w:r w:rsidR="0068347F">
        <w:rPr>
          <w:sz w:val="28"/>
          <w:szCs w:val="28"/>
          <w:shd w:val="clear" w:color="auto" w:fill="FFFFFF"/>
          <w:lang w:val="uk-UA"/>
        </w:rPr>
        <w:t xml:space="preserve"> Дня</w:t>
      </w:r>
      <w:r w:rsidR="00596177" w:rsidRPr="00B740D2">
        <w:rPr>
          <w:sz w:val="28"/>
          <w:szCs w:val="28"/>
          <w:shd w:val="clear" w:color="auto" w:fill="FFFFFF"/>
          <w:lang w:val="uk-UA"/>
        </w:rPr>
        <w:t xml:space="preserve"> відкритих дверей організовувати виставки робіт та досягнень гуртків</w:t>
      </w:r>
      <w:r w:rsidR="00D159FA">
        <w:rPr>
          <w:sz w:val="28"/>
          <w:szCs w:val="28"/>
          <w:shd w:val="clear" w:color="auto" w:fill="FFFFFF"/>
          <w:lang w:val="uk-UA"/>
        </w:rPr>
        <w:t>ців</w:t>
      </w:r>
      <w:r w:rsidR="00AC3ED8">
        <w:rPr>
          <w:sz w:val="28"/>
          <w:szCs w:val="28"/>
          <w:shd w:val="clear" w:color="auto" w:fill="FFFFFF"/>
          <w:lang w:val="uk-UA"/>
        </w:rPr>
        <w:t xml:space="preserve"> для гідної презентації школи</w:t>
      </w:r>
      <w:r w:rsidR="003C08DC">
        <w:rPr>
          <w:sz w:val="28"/>
          <w:szCs w:val="28"/>
          <w:shd w:val="clear" w:color="auto" w:fill="FFFFFF"/>
          <w:lang w:val="uk-UA"/>
        </w:rPr>
        <w:t xml:space="preserve"> у </w:t>
      </w:r>
      <w:r w:rsidR="003C08DC">
        <w:rPr>
          <w:sz w:val="28"/>
          <w:szCs w:val="28"/>
          <w:shd w:val="clear" w:color="auto" w:fill="FFFFFF"/>
          <w:lang w:val="en-US"/>
        </w:rPr>
        <w:t>online</w:t>
      </w:r>
      <w:r w:rsidR="003C08DC">
        <w:rPr>
          <w:sz w:val="28"/>
          <w:szCs w:val="28"/>
          <w:shd w:val="clear" w:color="auto" w:fill="FFFFFF"/>
          <w:lang w:val="uk-UA"/>
        </w:rPr>
        <w:t xml:space="preserve"> режимі</w:t>
      </w:r>
      <w:r w:rsidR="00596177" w:rsidRPr="00B740D2">
        <w:rPr>
          <w:sz w:val="28"/>
          <w:szCs w:val="28"/>
          <w:shd w:val="clear" w:color="auto" w:fill="FFFFFF"/>
          <w:lang w:val="uk-UA"/>
        </w:rPr>
        <w:t>.</w:t>
      </w:r>
    </w:p>
    <w:p w:rsidR="00B2556E" w:rsidRDefault="00B2556E" w:rsidP="00B2556E">
      <w:pPr>
        <w:pStyle w:val="a5"/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Упродовж </w:t>
      </w:r>
      <w:r w:rsidR="003457C5">
        <w:rPr>
          <w:sz w:val="28"/>
          <w:szCs w:val="28"/>
          <w:lang w:val="uk-UA"/>
        </w:rPr>
        <w:t xml:space="preserve">2024/2025 </w:t>
      </w:r>
      <w:r>
        <w:rPr>
          <w:sz w:val="28"/>
          <w:szCs w:val="28"/>
          <w:lang w:val="uk-UA"/>
        </w:rPr>
        <w:t>навчального року</w:t>
      </w:r>
    </w:p>
    <w:p w:rsidR="00D159FA" w:rsidRDefault="00B21F68" w:rsidP="00B740D2">
      <w:pPr>
        <w:pStyle w:val="a5"/>
        <w:spacing w:line="360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2.4</w:t>
      </w:r>
      <w:r w:rsidR="00596177" w:rsidRPr="00B740D2">
        <w:rPr>
          <w:sz w:val="28"/>
          <w:szCs w:val="28"/>
          <w:shd w:val="clear" w:color="auto" w:fill="FFFFFF"/>
          <w:lang w:val="uk-UA"/>
        </w:rPr>
        <w:t xml:space="preserve">. Дотримуватися єдиних вимог </w:t>
      </w:r>
      <w:r w:rsidR="003C08DC">
        <w:rPr>
          <w:sz w:val="28"/>
          <w:szCs w:val="28"/>
          <w:shd w:val="clear" w:color="auto" w:fill="FFFFFF"/>
          <w:lang w:val="uk-UA"/>
        </w:rPr>
        <w:t>щодо</w:t>
      </w:r>
      <w:r w:rsidR="00596177" w:rsidRPr="00B740D2">
        <w:rPr>
          <w:sz w:val="28"/>
          <w:szCs w:val="28"/>
          <w:shd w:val="clear" w:color="auto" w:fill="FFFFFF"/>
          <w:lang w:val="uk-UA"/>
        </w:rPr>
        <w:t xml:space="preserve"> оформленн</w:t>
      </w:r>
      <w:r w:rsidR="003C08DC">
        <w:rPr>
          <w:sz w:val="28"/>
          <w:szCs w:val="28"/>
          <w:shd w:val="clear" w:color="auto" w:fill="FFFFFF"/>
          <w:lang w:val="uk-UA"/>
        </w:rPr>
        <w:t>я</w:t>
      </w:r>
      <w:r w:rsidR="00596177" w:rsidRPr="00B740D2">
        <w:rPr>
          <w:sz w:val="28"/>
          <w:szCs w:val="28"/>
          <w:shd w:val="clear" w:color="auto" w:fill="FFFFFF"/>
          <w:lang w:val="uk-UA"/>
        </w:rPr>
        <w:t xml:space="preserve"> ділової документації та порядку ведення журналів гурткової роботи</w:t>
      </w:r>
      <w:r w:rsidR="003457C5">
        <w:rPr>
          <w:sz w:val="28"/>
          <w:szCs w:val="28"/>
          <w:shd w:val="clear" w:color="auto" w:fill="FFFFFF"/>
          <w:lang w:val="uk-UA"/>
        </w:rPr>
        <w:t xml:space="preserve"> на платформі </w:t>
      </w:r>
      <w:r w:rsidR="003457C5">
        <w:rPr>
          <w:sz w:val="28"/>
          <w:szCs w:val="28"/>
          <w:shd w:val="clear" w:color="auto" w:fill="FFFFFF"/>
          <w:lang w:val="en-US"/>
        </w:rPr>
        <w:t>Human</w:t>
      </w:r>
      <w:r w:rsidR="00596177" w:rsidRPr="00B740D2">
        <w:rPr>
          <w:sz w:val="28"/>
          <w:szCs w:val="28"/>
          <w:shd w:val="clear" w:color="auto" w:fill="FFFFFF"/>
          <w:lang w:val="uk-UA"/>
        </w:rPr>
        <w:t>.</w:t>
      </w:r>
    </w:p>
    <w:p w:rsidR="00B2556E" w:rsidRDefault="00B2556E" w:rsidP="00B2556E">
      <w:pPr>
        <w:pStyle w:val="a5"/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Упродовж </w:t>
      </w:r>
      <w:r w:rsidR="003457C5">
        <w:rPr>
          <w:sz w:val="28"/>
          <w:szCs w:val="28"/>
          <w:lang w:val="uk-UA"/>
        </w:rPr>
        <w:t xml:space="preserve">2024/2025 </w:t>
      </w:r>
      <w:r>
        <w:rPr>
          <w:sz w:val="28"/>
          <w:szCs w:val="28"/>
          <w:lang w:val="uk-UA"/>
        </w:rPr>
        <w:t>навчального року</w:t>
      </w:r>
    </w:p>
    <w:p w:rsidR="00596177" w:rsidRPr="00B740D2" w:rsidRDefault="00777C4F" w:rsidP="00C77A9F">
      <w:pPr>
        <w:pStyle w:val="a5"/>
        <w:spacing w:line="360" w:lineRule="auto"/>
        <w:jc w:val="both"/>
        <w:rPr>
          <w:rFonts w:eastAsia="MS Mincho"/>
          <w:bCs/>
          <w:sz w:val="28"/>
          <w:szCs w:val="28"/>
          <w:lang w:val="uk-UA"/>
        </w:rPr>
      </w:pPr>
      <w:r w:rsidRPr="00B740D2">
        <w:rPr>
          <w:sz w:val="28"/>
          <w:szCs w:val="28"/>
          <w:shd w:val="clear" w:color="auto" w:fill="FFFFFF"/>
          <w:lang w:val="uk-UA"/>
        </w:rPr>
        <w:t>3</w:t>
      </w:r>
      <w:r w:rsidR="00596177" w:rsidRPr="00B740D2">
        <w:rPr>
          <w:sz w:val="28"/>
          <w:szCs w:val="28"/>
          <w:shd w:val="clear" w:color="auto" w:fill="FFFFFF"/>
          <w:lang w:val="uk-UA"/>
        </w:rPr>
        <w:t xml:space="preserve">. Контроль за виконанням </w:t>
      </w:r>
      <w:r w:rsidR="008F0D82">
        <w:rPr>
          <w:sz w:val="28"/>
          <w:szCs w:val="28"/>
          <w:shd w:val="clear" w:color="auto" w:fill="FFFFFF"/>
          <w:lang w:val="uk-UA"/>
        </w:rPr>
        <w:t xml:space="preserve">даного </w:t>
      </w:r>
      <w:r w:rsidR="00596177" w:rsidRPr="00B740D2">
        <w:rPr>
          <w:sz w:val="28"/>
          <w:szCs w:val="28"/>
          <w:shd w:val="clear" w:color="auto" w:fill="FFFFFF"/>
          <w:lang w:val="uk-UA"/>
        </w:rPr>
        <w:t xml:space="preserve">наказу </w:t>
      </w:r>
      <w:r w:rsidR="008F0D82">
        <w:rPr>
          <w:sz w:val="28"/>
          <w:szCs w:val="28"/>
          <w:shd w:val="clear" w:color="auto" w:fill="FFFFFF"/>
          <w:lang w:val="uk-UA"/>
        </w:rPr>
        <w:t>залишаю за собою.</w:t>
      </w:r>
    </w:p>
    <w:p w:rsidR="003C08DC" w:rsidRDefault="003C08DC" w:rsidP="00C77A9F">
      <w:pPr>
        <w:pStyle w:val="a5"/>
        <w:spacing w:line="360" w:lineRule="auto"/>
        <w:jc w:val="both"/>
        <w:rPr>
          <w:sz w:val="28"/>
          <w:szCs w:val="28"/>
          <w:lang w:val="uk-UA"/>
        </w:rPr>
      </w:pPr>
    </w:p>
    <w:p w:rsidR="00596177" w:rsidRPr="0066215B" w:rsidRDefault="0066215B" w:rsidP="00C77A9F">
      <w:pPr>
        <w:pStyle w:val="a5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о. д</w:t>
      </w:r>
      <w:r w:rsidR="00596177" w:rsidRPr="00B740D2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>а</w:t>
      </w:r>
      <w:r w:rsidR="00596177" w:rsidRPr="00B740D2">
        <w:rPr>
          <w:sz w:val="28"/>
          <w:szCs w:val="28"/>
          <w:lang w:val="uk-UA"/>
        </w:rPr>
        <w:t xml:space="preserve"> </w:t>
      </w:r>
      <w:r w:rsidR="004928DA">
        <w:rPr>
          <w:sz w:val="28"/>
          <w:szCs w:val="28"/>
          <w:lang w:val="uk-UA"/>
        </w:rPr>
        <w:t xml:space="preserve">спеціальної </w:t>
      </w:r>
      <w:r w:rsidR="00596177" w:rsidRPr="00B740D2">
        <w:rPr>
          <w:sz w:val="28"/>
          <w:szCs w:val="28"/>
          <w:lang w:val="uk-UA"/>
        </w:rPr>
        <w:t>школи</w:t>
      </w:r>
      <w:r w:rsidR="00596177" w:rsidRPr="00B740D2">
        <w:rPr>
          <w:sz w:val="28"/>
          <w:szCs w:val="28"/>
          <w:lang w:val="uk-UA"/>
        </w:rPr>
        <w:tab/>
      </w:r>
      <w:r w:rsidR="00596177" w:rsidRPr="00B740D2">
        <w:rPr>
          <w:sz w:val="28"/>
          <w:szCs w:val="28"/>
          <w:lang w:val="uk-UA"/>
        </w:rPr>
        <w:tab/>
      </w:r>
      <w:r w:rsidR="00596177" w:rsidRPr="00B740D2">
        <w:rPr>
          <w:sz w:val="28"/>
          <w:szCs w:val="28"/>
          <w:lang w:val="uk-UA"/>
        </w:rPr>
        <w:tab/>
      </w:r>
      <w:r w:rsidR="00EE47F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Дар</w:t>
      </w:r>
      <w:r w:rsidRPr="0066215B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БЕЗКРОВНА</w:t>
      </w:r>
    </w:p>
    <w:p w:rsidR="003C08DC" w:rsidRPr="00B740D2" w:rsidRDefault="003C08DC" w:rsidP="00C77A9F">
      <w:pPr>
        <w:pStyle w:val="a5"/>
        <w:spacing w:line="360" w:lineRule="auto"/>
        <w:jc w:val="both"/>
        <w:rPr>
          <w:sz w:val="28"/>
          <w:szCs w:val="28"/>
          <w:lang w:val="uk-UA"/>
        </w:rPr>
      </w:pPr>
    </w:p>
    <w:p w:rsidR="00FF7CEC" w:rsidRPr="0068347F" w:rsidRDefault="00596177" w:rsidP="00C77A9F">
      <w:pPr>
        <w:pStyle w:val="a5"/>
        <w:spacing w:line="360" w:lineRule="auto"/>
        <w:jc w:val="both"/>
        <w:rPr>
          <w:sz w:val="28"/>
          <w:szCs w:val="28"/>
          <w:lang w:val="uk-UA"/>
        </w:rPr>
      </w:pPr>
      <w:r w:rsidRPr="0068347F">
        <w:rPr>
          <w:sz w:val="28"/>
          <w:szCs w:val="28"/>
          <w:lang w:val="uk-UA"/>
        </w:rPr>
        <w:t>З наказом ознайомлені: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8F0D82" w:rsidRPr="006E0FB5" w:rsidTr="008F0D82">
        <w:tc>
          <w:tcPr>
            <w:tcW w:w="3285" w:type="dxa"/>
          </w:tcPr>
          <w:p w:rsidR="008F0D82" w:rsidRPr="006E0FB5" w:rsidRDefault="008F0D82" w:rsidP="008F0D82">
            <w:pPr>
              <w:pStyle w:val="a5"/>
              <w:rPr>
                <w:lang w:val="uk-UA"/>
              </w:rPr>
            </w:pPr>
            <w:r w:rsidRPr="006E0FB5">
              <w:rPr>
                <w:lang w:val="uk-UA"/>
              </w:rPr>
              <w:t xml:space="preserve">Литвин Г.О.   </w:t>
            </w:r>
            <w:r>
              <w:rPr>
                <w:lang w:val="uk-UA"/>
              </w:rPr>
              <w:t xml:space="preserve">  </w:t>
            </w:r>
            <w:r w:rsidRPr="006E0FB5">
              <w:rPr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______</w:t>
            </w:r>
          </w:p>
        </w:tc>
        <w:tc>
          <w:tcPr>
            <w:tcW w:w="3285" w:type="dxa"/>
          </w:tcPr>
          <w:p w:rsidR="008F0D82" w:rsidRPr="006E0FB5" w:rsidRDefault="008F0D82" w:rsidP="008F0D82">
            <w:pPr>
              <w:pStyle w:val="a5"/>
              <w:rPr>
                <w:shd w:val="clear" w:color="auto" w:fill="FFFFFF"/>
                <w:lang w:val="uk-UA"/>
              </w:rPr>
            </w:pPr>
            <w:r w:rsidRPr="006E0FB5">
              <w:rPr>
                <w:shd w:val="clear" w:color="auto" w:fill="FFFFFF"/>
                <w:lang w:val="uk-UA"/>
              </w:rPr>
              <w:t>Михайлова І.В.  ______</w:t>
            </w:r>
          </w:p>
        </w:tc>
        <w:tc>
          <w:tcPr>
            <w:tcW w:w="3285" w:type="dxa"/>
          </w:tcPr>
          <w:p w:rsidR="008F0D82" w:rsidRPr="006E0FB5" w:rsidRDefault="008F0D82" w:rsidP="008F0D82">
            <w:pPr>
              <w:pStyle w:val="a5"/>
              <w:rPr>
                <w:shd w:val="clear" w:color="auto" w:fill="FFFFFF"/>
                <w:lang w:val="uk-UA"/>
              </w:rPr>
            </w:pPr>
            <w:r w:rsidRPr="006E0FB5">
              <w:rPr>
                <w:shd w:val="clear" w:color="auto" w:fill="FFFFFF"/>
                <w:lang w:val="uk-UA"/>
              </w:rPr>
              <w:t xml:space="preserve">Усік В.Г.  </w:t>
            </w:r>
            <w:r>
              <w:rPr>
                <w:shd w:val="clear" w:color="auto" w:fill="FFFFFF"/>
                <w:lang w:val="uk-UA"/>
              </w:rPr>
              <w:t xml:space="preserve">        </w:t>
            </w:r>
            <w:r w:rsidRPr="006E0FB5">
              <w:rPr>
                <w:shd w:val="clear" w:color="auto" w:fill="FFFFFF"/>
                <w:lang w:val="uk-UA"/>
              </w:rPr>
              <w:t xml:space="preserve">   ______</w:t>
            </w:r>
          </w:p>
        </w:tc>
      </w:tr>
      <w:tr w:rsidR="008F0D82" w:rsidRPr="006E0FB5" w:rsidTr="008F0D82">
        <w:trPr>
          <w:trHeight w:val="202"/>
        </w:trPr>
        <w:tc>
          <w:tcPr>
            <w:tcW w:w="3285" w:type="dxa"/>
          </w:tcPr>
          <w:p w:rsidR="008F0D82" w:rsidRPr="006E0FB5" w:rsidRDefault="008F0D82" w:rsidP="008F0D82">
            <w:pPr>
              <w:pStyle w:val="a5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Мамонова І.Д.  </w:t>
            </w:r>
            <w:r w:rsidRPr="006E0FB5">
              <w:rPr>
                <w:shd w:val="clear" w:color="auto" w:fill="FFFFFF"/>
                <w:lang w:val="uk-UA"/>
              </w:rPr>
              <w:t>______</w:t>
            </w:r>
          </w:p>
        </w:tc>
        <w:tc>
          <w:tcPr>
            <w:tcW w:w="3285" w:type="dxa"/>
          </w:tcPr>
          <w:p w:rsidR="008F0D82" w:rsidRPr="006E0FB5" w:rsidRDefault="008F0D82" w:rsidP="008F0D82">
            <w:pPr>
              <w:pStyle w:val="a5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Паніна Г. С.        </w:t>
            </w:r>
            <w:r w:rsidRPr="006E0FB5">
              <w:rPr>
                <w:shd w:val="clear" w:color="auto" w:fill="FFFFFF"/>
                <w:lang w:val="uk-UA"/>
              </w:rPr>
              <w:t>______</w:t>
            </w:r>
          </w:p>
        </w:tc>
        <w:tc>
          <w:tcPr>
            <w:tcW w:w="3285" w:type="dxa"/>
          </w:tcPr>
          <w:p w:rsidR="008F0D82" w:rsidRPr="006E0FB5" w:rsidRDefault="008F0D82" w:rsidP="008F0D82">
            <w:pPr>
              <w:pStyle w:val="a5"/>
              <w:rPr>
                <w:shd w:val="clear" w:color="auto" w:fill="FFFFFF"/>
                <w:lang w:val="uk-UA"/>
              </w:rPr>
            </w:pPr>
            <w:r w:rsidRPr="006E0FB5">
              <w:rPr>
                <w:shd w:val="clear" w:color="auto" w:fill="FFFFFF"/>
                <w:lang w:val="uk-UA"/>
              </w:rPr>
              <w:t>Фелоненко Н.О. ______</w:t>
            </w:r>
          </w:p>
        </w:tc>
      </w:tr>
      <w:tr w:rsidR="008F0D82" w:rsidRPr="006E0FB5" w:rsidTr="008F0D82">
        <w:trPr>
          <w:trHeight w:val="80"/>
        </w:trPr>
        <w:tc>
          <w:tcPr>
            <w:tcW w:w="3285" w:type="dxa"/>
          </w:tcPr>
          <w:p w:rsidR="008F0D82" w:rsidRPr="006E0FB5" w:rsidRDefault="008F0D82" w:rsidP="008F0D82">
            <w:pPr>
              <w:pStyle w:val="a5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Масюк Б.Р.         </w:t>
            </w:r>
            <w:r w:rsidRPr="006E0FB5">
              <w:rPr>
                <w:shd w:val="clear" w:color="auto" w:fill="FFFFFF"/>
                <w:lang w:val="uk-UA"/>
              </w:rPr>
              <w:t>______</w:t>
            </w:r>
          </w:p>
        </w:tc>
        <w:tc>
          <w:tcPr>
            <w:tcW w:w="3285" w:type="dxa"/>
          </w:tcPr>
          <w:p w:rsidR="008F0D82" w:rsidRPr="006E0FB5" w:rsidRDefault="008F0D82" w:rsidP="008F0D82">
            <w:pPr>
              <w:pStyle w:val="a5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Ріпа А.В.             </w:t>
            </w:r>
            <w:r w:rsidRPr="006E0FB5">
              <w:rPr>
                <w:shd w:val="clear" w:color="auto" w:fill="FFFFFF"/>
                <w:lang w:val="uk-UA"/>
              </w:rPr>
              <w:t>______</w:t>
            </w:r>
          </w:p>
        </w:tc>
        <w:tc>
          <w:tcPr>
            <w:tcW w:w="3285" w:type="dxa"/>
          </w:tcPr>
          <w:p w:rsidR="008F0D82" w:rsidRPr="006E0FB5" w:rsidRDefault="008F0D82" w:rsidP="008F0D82">
            <w:pPr>
              <w:pStyle w:val="a5"/>
              <w:rPr>
                <w:shd w:val="clear" w:color="auto" w:fill="FFFFFF"/>
                <w:lang w:val="uk-UA"/>
              </w:rPr>
            </w:pPr>
          </w:p>
        </w:tc>
      </w:tr>
    </w:tbl>
    <w:p w:rsidR="005208F7" w:rsidRPr="00B740D2" w:rsidRDefault="005208F7" w:rsidP="00B2556E">
      <w:pPr>
        <w:spacing w:after="200"/>
        <w:rPr>
          <w:sz w:val="28"/>
          <w:szCs w:val="28"/>
          <w:lang w:val="uk-UA"/>
        </w:rPr>
      </w:pPr>
      <w:bookmarkStart w:id="0" w:name="_GoBack"/>
      <w:bookmarkEnd w:id="0"/>
    </w:p>
    <w:sectPr w:rsidR="005208F7" w:rsidRPr="00B740D2" w:rsidSect="006E0FB5">
      <w:headerReference w:type="default" r:id="rId8"/>
      <w:type w:val="continuous"/>
      <w:pgSz w:w="11906" w:h="16838"/>
      <w:pgMar w:top="426" w:right="850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EBA" w:rsidRDefault="00503EBA" w:rsidP="002B5E48">
      <w:r>
        <w:separator/>
      </w:r>
    </w:p>
  </w:endnote>
  <w:endnote w:type="continuationSeparator" w:id="0">
    <w:p w:rsidR="00503EBA" w:rsidRDefault="00503EBA" w:rsidP="002B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EBA" w:rsidRDefault="00503EBA" w:rsidP="002B5E48">
      <w:r>
        <w:separator/>
      </w:r>
    </w:p>
  </w:footnote>
  <w:footnote w:type="continuationSeparator" w:id="0">
    <w:p w:rsidR="00503EBA" w:rsidRDefault="00503EBA" w:rsidP="002B5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3274027"/>
      <w:docPartObj>
        <w:docPartGallery w:val="Page Numbers (Top of Page)"/>
        <w:docPartUnique/>
      </w:docPartObj>
    </w:sdtPr>
    <w:sdtEndPr/>
    <w:sdtContent>
      <w:p w:rsidR="002D0011" w:rsidRPr="00EE47F2" w:rsidRDefault="006B6BD4">
        <w:pPr>
          <w:pStyle w:val="a8"/>
          <w:jc w:val="center"/>
          <w:rPr>
            <w:lang w:val="uk-UA"/>
          </w:rPr>
        </w:pPr>
        <w:r>
          <w:fldChar w:fldCharType="begin"/>
        </w:r>
        <w:r w:rsidR="009955A2">
          <w:instrText>PAGE   \* MERGEFORMAT</w:instrText>
        </w:r>
        <w:r>
          <w:fldChar w:fldCharType="separate"/>
        </w:r>
        <w:r w:rsidR="008F0D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16513"/>
    <w:multiLevelType w:val="hybridMultilevel"/>
    <w:tmpl w:val="38A8E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177"/>
    <w:rsid w:val="000360E4"/>
    <w:rsid w:val="0006075C"/>
    <w:rsid w:val="000A60F3"/>
    <w:rsid w:val="000C2219"/>
    <w:rsid w:val="000D5239"/>
    <w:rsid w:val="000E2614"/>
    <w:rsid w:val="00115BE4"/>
    <w:rsid w:val="00151B4C"/>
    <w:rsid w:val="00155539"/>
    <w:rsid w:val="001674D0"/>
    <w:rsid w:val="001D5BF8"/>
    <w:rsid w:val="002236AE"/>
    <w:rsid w:val="002B5E48"/>
    <w:rsid w:val="002D0011"/>
    <w:rsid w:val="003018EE"/>
    <w:rsid w:val="003457C5"/>
    <w:rsid w:val="003A604F"/>
    <w:rsid w:val="003C08DC"/>
    <w:rsid w:val="00415D7C"/>
    <w:rsid w:val="004243B2"/>
    <w:rsid w:val="00460160"/>
    <w:rsid w:val="00484E01"/>
    <w:rsid w:val="00486448"/>
    <w:rsid w:val="004928DA"/>
    <w:rsid w:val="004A2D25"/>
    <w:rsid w:val="004D4D2F"/>
    <w:rsid w:val="00503EBA"/>
    <w:rsid w:val="005208F7"/>
    <w:rsid w:val="005309D0"/>
    <w:rsid w:val="00572CD3"/>
    <w:rsid w:val="00585B52"/>
    <w:rsid w:val="00593497"/>
    <w:rsid w:val="00596177"/>
    <w:rsid w:val="005A2B07"/>
    <w:rsid w:val="005B47F7"/>
    <w:rsid w:val="005B4E2F"/>
    <w:rsid w:val="005C3CC2"/>
    <w:rsid w:val="0060561B"/>
    <w:rsid w:val="00623F2F"/>
    <w:rsid w:val="00654884"/>
    <w:rsid w:val="0066215B"/>
    <w:rsid w:val="0068347F"/>
    <w:rsid w:val="0068352D"/>
    <w:rsid w:val="00691A20"/>
    <w:rsid w:val="006B6BD4"/>
    <w:rsid w:val="006D0A27"/>
    <w:rsid w:val="006D1D2E"/>
    <w:rsid w:val="006E0BAF"/>
    <w:rsid w:val="006E0FB5"/>
    <w:rsid w:val="006E255A"/>
    <w:rsid w:val="00726572"/>
    <w:rsid w:val="007401C5"/>
    <w:rsid w:val="00745CF3"/>
    <w:rsid w:val="007550A7"/>
    <w:rsid w:val="00764FD1"/>
    <w:rsid w:val="00777C4F"/>
    <w:rsid w:val="007A6FE9"/>
    <w:rsid w:val="007E72DC"/>
    <w:rsid w:val="00812156"/>
    <w:rsid w:val="00815B99"/>
    <w:rsid w:val="008252E4"/>
    <w:rsid w:val="00844B79"/>
    <w:rsid w:val="00866123"/>
    <w:rsid w:val="00872DA3"/>
    <w:rsid w:val="00897EE4"/>
    <w:rsid w:val="008A06B8"/>
    <w:rsid w:val="008D33CA"/>
    <w:rsid w:val="008F0D82"/>
    <w:rsid w:val="00904C8E"/>
    <w:rsid w:val="0098353C"/>
    <w:rsid w:val="00984F50"/>
    <w:rsid w:val="009955A2"/>
    <w:rsid w:val="009A4BBE"/>
    <w:rsid w:val="009C362C"/>
    <w:rsid w:val="009D5AB8"/>
    <w:rsid w:val="009E2C2F"/>
    <w:rsid w:val="009E7B53"/>
    <w:rsid w:val="009F543C"/>
    <w:rsid w:val="00A049F7"/>
    <w:rsid w:val="00A07B55"/>
    <w:rsid w:val="00A258DC"/>
    <w:rsid w:val="00A4792A"/>
    <w:rsid w:val="00A5535D"/>
    <w:rsid w:val="00AC3ED8"/>
    <w:rsid w:val="00B00BBA"/>
    <w:rsid w:val="00B146A8"/>
    <w:rsid w:val="00B21F68"/>
    <w:rsid w:val="00B2556E"/>
    <w:rsid w:val="00B5341A"/>
    <w:rsid w:val="00B700DF"/>
    <w:rsid w:val="00B71B14"/>
    <w:rsid w:val="00B740D2"/>
    <w:rsid w:val="00C3719D"/>
    <w:rsid w:val="00C372AC"/>
    <w:rsid w:val="00C40F48"/>
    <w:rsid w:val="00C4649C"/>
    <w:rsid w:val="00C636BB"/>
    <w:rsid w:val="00C77A9F"/>
    <w:rsid w:val="00CA044B"/>
    <w:rsid w:val="00CB22FF"/>
    <w:rsid w:val="00CE6776"/>
    <w:rsid w:val="00D03D4A"/>
    <w:rsid w:val="00D05365"/>
    <w:rsid w:val="00D1409A"/>
    <w:rsid w:val="00D159FA"/>
    <w:rsid w:val="00D365C6"/>
    <w:rsid w:val="00D63DF2"/>
    <w:rsid w:val="00DA5FE1"/>
    <w:rsid w:val="00DD148D"/>
    <w:rsid w:val="00DF396C"/>
    <w:rsid w:val="00E37B28"/>
    <w:rsid w:val="00E528C0"/>
    <w:rsid w:val="00EA7F62"/>
    <w:rsid w:val="00EC2919"/>
    <w:rsid w:val="00EE47F2"/>
    <w:rsid w:val="00F00EB0"/>
    <w:rsid w:val="00F30B3F"/>
    <w:rsid w:val="00FA0A9F"/>
    <w:rsid w:val="00FA4ADA"/>
    <w:rsid w:val="00FC7B37"/>
    <w:rsid w:val="00FD0C52"/>
    <w:rsid w:val="00FD3AE7"/>
    <w:rsid w:val="00FD4968"/>
    <w:rsid w:val="00FF7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DB3F"/>
  <w15:docId w15:val="{6BF68F74-6ED2-4705-BB1B-E240CB67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59617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96177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596177"/>
  </w:style>
  <w:style w:type="paragraph" w:styleId="a5">
    <w:name w:val="No Spacing"/>
    <w:uiPriority w:val="1"/>
    <w:qFormat/>
    <w:rsid w:val="00424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A5535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5535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2B5E48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2B5E4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2B5E48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2B5E4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c">
    <w:name w:val="Table Grid"/>
    <w:basedOn w:val="a1"/>
    <w:uiPriority w:val="59"/>
    <w:rsid w:val="002B5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0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3941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05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906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980C5-11CB-4C20-8B40-84FEAFF9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4436</Words>
  <Characters>2530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Rozumniki-T</cp:lastModifiedBy>
  <cp:revision>38</cp:revision>
  <cp:lastPrinted>2023-10-24T07:02:00Z</cp:lastPrinted>
  <dcterms:created xsi:type="dcterms:W3CDTF">2020-11-17T07:47:00Z</dcterms:created>
  <dcterms:modified xsi:type="dcterms:W3CDTF">2024-11-04T09:26:00Z</dcterms:modified>
</cp:coreProperties>
</file>