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BC" w:rsidRDefault="003434BC" w:rsidP="00976612">
      <w:pPr>
        <w:pStyle w:val="40"/>
        <w:keepNext/>
        <w:keepLines/>
        <w:shd w:val="clear" w:color="auto" w:fill="auto"/>
        <w:tabs>
          <w:tab w:val="left" w:pos="5628"/>
        </w:tabs>
        <w:spacing w:before="0"/>
        <w:ind w:left="40"/>
      </w:pPr>
      <w:bookmarkStart w:id="0" w:name="bookmark2"/>
    </w:p>
    <w:p w:rsidR="00976612" w:rsidRDefault="00976612" w:rsidP="00976612">
      <w:pPr>
        <w:pStyle w:val="40"/>
        <w:keepNext/>
        <w:keepLines/>
        <w:shd w:val="clear" w:color="auto" w:fill="auto"/>
        <w:tabs>
          <w:tab w:val="left" w:pos="5628"/>
        </w:tabs>
        <w:spacing w:before="0"/>
        <w:ind w:left="40"/>
      </w:pPr>
      <w:r>
        <w:t>НОМЕНКЛАТУРА СПРАВ</w:t>
      </w:r>
      <w:r>
        <w:tab/>
        <w:t>ЗАТВЕРДЖУЮ</w:t>
      </w:r>
      <w:bookmarkEnd w:id="0"/>
    </w:p>
    <w:p w:rsidR="00976612" w:rsidRDefault="00CF514A" w:rsidP="00976612">
      <w:pPr>
        <w:pStyle w:val="60"/>
        <w:shd w:val="clear" w:color="auto" w:fill="auto"/>
        <w:tabs>
          <w:tab w:val="left" w:pos="5628"/>
        </w:tabs>
        <w:spacing w:after="98"/>
        <w:ind w:left="720"/>
      </w:pPr>
      <w:r>
        <w:t>на 2025</w:t>
      </w:r>
      <w:r w:rsidR="00976612">
        <w:t xml:space="preserve"> рік</w:t>
      </w:r>
      <w:r w:rsidR="00976612">
        <w:tab/>
      </w:r>
      <w:r w:rsidR="00976612">
        <w:rPr>
          <w:rStyle w:val="61"/>
        </w:rPr>
        <w:t>Директор спеціальної школи</w:t>
      </w:r>
    </w:p>
    <w:p w:rsidR="00976612" w:rsidRDefault="00976612" w:rsidP="00976612">
      <w:pPr>
        <w:pStyle w:val="30"/>
        <w:keepNext/>
        <w:keepLines/>
        <w:shd w:val="clear" w:color="auto" w:fill="auto"/>
        <w:tabs>
          <w:tab w:val="left" w:leader="underscore" w:pos="5680"/>
          <w:tab w:val="left" w:leader="underscore" w:pos="6448"/>
          <w:tab w:val="left" w:leader="underscore" w:pos="6813"/>
        </w:tabs>
        <w:spacing w:before="0" w:after="5" w:line="260" w:lineRule="exact"/>
        <w:ind w:left="5680"/>
      </w:pPr>
      <w:bookmarkStart w:id="1" w:name="bookmark3"/>
      <w:r>
        <w:tab/>
      </w:r>
      <w:r>
        <w:tab/>
      </w:r>
      <w:bookmarkEnd w:id="1"/>
      <w:r>
        <w:t>Тетяна АЛЬОШИЧЕВА</w:t>
      </w:r>
    </w:p>
    <w:p w:rsidR="006224BE" w:rsidRDefault="006224BE" w:rsidP="00976612">
      <w:pPr>
        <w:pStyle w:val="320"/>
        <w:keepNext/>
        <w:keepLines/>
        <w:shd w:val="clear" w:color="auto" w:fill="auto"/>
        <w:tabs>
          <w:tab w:val="left" w:leader="underscore" w:pos="6448"/>
          <w:tab w:val="left" w:leader="underscore" w:pos="8478"/>
          <w:tab w:val="left" w:leader="underscore" w:pos="9035"/>
        </w:tabs>
        <w:spacing w:before="0" w:after="316" w:line="220" w:lineRule="exact"/>
        <w:ind w:left="5680"/>
      </w:pPr>
      <w:bookmarkStart w:id="2" w:name="bookmark4"/>
      <w:r>
        <w:t xml:space="preserve"> </w:t>
      </w:r>
    </w:p>
    <w:p w:rsidR="00976612" w:rsidRPr="009B6059" w:rsidRDefault="00976612" w:rsidP="00976612">
      <w:pPr>
        <w:pStyle w:val="320"/>
        <w:keepNext/>
        <w:keepLines/>
        <w:shd w:val="clear" w:color="auto" w:fill="auto"/>
        <w:tabs>
          <w:tab w:val="left" w:leader="underscore" w:pos="6448"/>
          <w:tab w:val="left" w:leader="underscore" w:pos="8478"/>
          <w:tab w:val="left" w:leader="underscore" w:pos="9035"/>
        </w:tabs>
        <w:spacing w:before="0" w:after="316" w:line="220" w:lineRule="exact"/>
        <w:ind w:left="5680"/>
        <w:rPr>
          <w:sz w:val="24"/>
          <w:szCs w:val="24"/>
        </w:rPr>
      </w:pPr>
      <w:r w:rsidRPr="009B6059">
        <w:rPr>
          <w:sz w:val="24"/>
          <w:szCs w:val="24"/>
        </w:rPr>
        <w:t>«</w:t>
      </w:r>
      <w:r w:rsidR="00CF514A">
        <w:rPr>
          <w:sz w:val="24"/>
          <w:szCs w:val="24"/>
        </w:rPr>
        <w:t>01</w:t>
      </w:r>
      <w:r w:rsidRPr="009B6059">
        <w:rPr>
          <w:sz w:val="24"/>
          <w:szCs w:val="24"/>
        </w:rPr>
        <w:t>»</w:t>
      </w:r>
      <w:r w:rsidR="009B6059" w:rsidRPr="009B6059">
        <w:rPr>
          <w:sz w:val="24"/>
          <w:szCs w:val="24"/>
        </w:rPr>
        <w:t xml:space="preserve"> </w:t>
      </w:r>
      <w:r w:rsidR="00CF514A">
        <w:rPr>
          <w:sz w:val="24"/>
          <w:szCs w:val="24"/>
        </w:rPr>
        <w:t>січня</w:t>
      </w:r>
      <w:r w:rsidR="009B6059" w:rsidRPr="009B6059">
        <w:rPr>
          <w:sz w:val="24"/>
          <w:szCs w:val="24"/>
        </w:rPr>
        <w:t xml:space="preserve"> </w:t>
      </w:r>
      <w:r w:rsidR="00CF514A">
        <w:rPr>
          <w:sz w:val="24"/>
          <w:szCs w:val="24"/>
        </w:rPr>
        <w:t>2025</w:t>
      </w:r>
      <w:bookmarkStart w:id="3" w:name="_GoBack"/>
      <w:bookmarkEnd w:id="3"/>
      <w:r w:rsidRPr="009B6059">
        <w:rPr>
          <w:sz w:val="24"/>
          <w:szCs w:val="24"/>
        </w:rPr>
        <w:t xml:space="preserve"> р</w:t>
      </w:r>
      <w:bookmarkEnd w:id="2"/>
      <w:r w:rsidR="009B6059">
        <w:rPr>
          <w:sz w:val="24"/>
          <w:szCs w:val="24"/>
        </w:rPr>
        <w:t>оку</w:t>
      </w:r>
    </w:p>
    <w:p w:rsidR="0035222E" w:rsidRDefault="0035222E"/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80"/>
        <w:gridCol w:w="4685"/>
        <w:gridCol w:w="917"/>
        <w:gridCol w:w="1642"/>
        <w:gridCol w:w="1405"/>
      </w:tblGrid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Індекс</w:t>
            </w:r>
          </w:p>
          <w:p w:rsidR="00976612" w:rsidRDefault="00976612" w:rsidP="00976612">
            <w:pPr>
              <w:pStyle w:val="a5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справи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Заголовок справи (тому, частини)</w:t>
            </w:r>
          </w:p>
        </w:tc>
        <w:tc>
          <w:tcPr>
            <w:tcW w:w="917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Кіль</w:t>
            </w:r>
            <w:r>
              <w:rPr>
                <w:rStyle w:val="11pt"/>
              </w:rPr>
              <w:softHyphen/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кість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справ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(то</w:t>
            </w:r>
            <w:r>
              <w:rPr>
                <w:rStyle w:val="11pt"/>
              </w:rPr>
              <w:softHyphen/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мів,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час</w:t>
            </w:r>
            <w:r>
              <w:rPr>
                <w:rStyle w:val="11pt"/>
              </w:rPr>
              <w:softHyphen/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тин)</w:t>
            </w: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00" w:firstLine="100"/>
            </w:pPr>
            <w:r>
              <w:rPr>
                <w:rStyle w:val="11pt"/>
              </w:rPr>
              <w:t>Строк зберігання справи (тому, частини) і номери статей за переліком*</w:t>
            </w:r>
          </w:p>
        </w:tc>
        <w:tc>
          <w:tcPr>
            <w:tcW w:w="140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Примітка</w:t>
            </w: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917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ind w:left="280"/>
            </w:pPr>
            <w:r>
              <w:rPr>
                <w:rStyle w:val="11pt0"/>
              </w:rPr>
              <w:t>3</w:t>
            </w: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40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</w:tcPr>
          <w:p w:rsidR="00976612" w:rsidRDefault="00976612" w:rsidP="003434BC">
            <w:pPr>
              <w:pStyle w:val="a5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 xml:space="preserve">01. Організація системи управління </w:t>
            </w:r>
            <w:r w:rsidR="003434BC">
              <w:rPr>
                <w:rStyle w:val="11pt"/>
              </w:rPr>
              <w:t>спеціальною школою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01-01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Урядові та галузеві документи про загальну середню освіту (укази, постанови, доручення, накази, інструкції, рішення колегії, вказівки Міністерства освіти і науки України тощо) (копії)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right="320"/>
              <w:jc w:val="right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01-02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Накази директора Департаменту науки і освіти Харківської обласної державної адміністрації з основної діяльності (копії)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right="320"/>
              <w:jc w:val="right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01-03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69" w:lineRule="exact"/>
              <w:jc w:val="both"/>
            </w:pPr>
            <w:r>
              <w:rPr>
                <w:rStyle w:val="11pt1"/>
              </w:rPr>
              <w:t>Накази директора спеціальної школи з основної діяльності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69" w:lineRule="exact"/>
              <w:jc w:val="center"/>
            </w:pPr>
            <w:r>
              <w:rPr>
                <w:rStyle w:val="11pt1"/>
              </w:rPr>
              <w:t>Постійно</w:t>
            </w:r>
            <w:r>
              <w:rPr>
                <w:rStyle w:val="11pt1"/>
                <w:vertAlign w:val="superscript"/>
              </w:rPr>
              <w:t xml:space="preserve">1               </w:t>
            </w:r>
            <w:r>
              <w:rPr>
                <w:rStyle w:val="11pt1"/>
              </w:rPr>
              <w:t xml:space="preserve"> ст. 16а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01-04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Статут спеціальної школи та зміни до нього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Постійно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               ст. 30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01-05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Інструкція з питань діловодства у спеціальній школі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Постійно                 ст. 20а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01-06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Колективний договір, укладений між адміністрацією спеціальної школи  та трудовим колективом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center"/>
            </w:pPr>
            <w:r>
              <w:rPr>
                <w:rStyle w:val="11pt1"/>
              </w:rPr>
              <w:t>Постійно ст.395-а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01-07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both"/>
            </w:pPr>
            <w:r>
              <w:rPr>
                <w:rStyle w:val="11pt1"/>
              </w:rPr>
              <w:t>Правила внутрішнього трудового розпорядку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center"/>
            </w:pPr>
            <w:r>
              <w:rPr>
                <w:rStyle w:val="11pt1"/>
              </w:rPr>
              <w:t>ст. 397</w:t>
            </w:r>
          </w:p>
        </w:tc>
        <w:tc>
          <w:tcPr>
            <w:tcW w:w="1405" w:type="dxa"/>
          </w:tcPr>
          <w:p w:rsidR="00976612" w:rsidRDefault="00976612" w:rsidP="00976612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новими</w:t>
            </w: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01-08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Протоколи засідань педагогічної ради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Постійно                 ст. 14а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val="731"/>
        </w:trPr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01-09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Протоколи загальних зборів (конференції) колективу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 xml:space="preserve"> ст. 12а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</w:tbl>
    <w:p w:rsidR="00976612" w:rsidRDefault="00976612" w:rsidP="00976612">
      <w:pPr>
        <w:pStyle w:val="a8"/>
        <w:shd w:val="clear" w:color="auto" w:fill="auto"/>
      </w:pPr>
      <w:r>
        <w:t>* Перелік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документів, затверджений наказом Міністерства юстиції України від 12.04.2012 № 578/5, зареєстрований в Міністерстві юстиції України 17.04.2012 за № 571/20884 зі змінами, затвердженими наказом Міністерства юстиції України 04 січня 2024 року №40/5.</w:t>
      </w:r>
    </w:p>
    <w:p w:rsidR="00976612" w:rsidRDefault="00976612"/>
    <w:p w:rsidR="00976612" w:rsidRDefault="00976612"/>
    <w:p w:rsidR="00976612" w:rsidRDefault="00976612"/>
    <w:tbl>
      <w:tblPr>
        <w:tblW w:w="9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662"/>
        <w:gridCol w:w="851"/>
        <w:gridCol w:w="1701"/>
        <w:gridCol w:w="1378"/>
      </w:tblGrid>
      <w:tr w:rsidR="00976612" w:rsidTr="00976612"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ind w:left="300"/>
            </w:pPr>
            <w:r>
              <w:rPr>
                <w:rStyle w:val="11pt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976612" w:rsidTr="00976612">
        <w:trPr>
          <w:trHeight w:hRule="exact" w:val="69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Протоколи учнівського комітету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14а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Річні плани роботи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ст. 157а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50" w:lineRule="exact"/>
              <w:jc w:val="both"/>
            </w:pPr>
            <w:r>
              <w:rPr>
                <w:rStyle w:val="11pt1"/>
              </w:rPr>
              <w:t>'За наявності відповідних звітів -5 р.</w:t>
            </w:r>
          </w:p>
        </w:tc>
      </w:tr>
      <w:tr w:rsidR="00976612" w:rsidTr="00976612">
        <w:trPr>
          <w:trHeight w:hRule="exact" w:val="9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Приймально-здавальні акти з усіма додатками, складені в разі зміни директора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45а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Паспорт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3434BC" w:rsidRDefault="00466345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ст. 541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541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9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(протоколи, акти, доповідні записки, звіти, довідки) про перевірку виконання колективного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15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396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9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(аналітичні огляди, довідки) про виконання державних цільових, регіональних                  і місцевих програм в галузі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5 р. ЕПК ст.298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(ліцензії, звіти, обґрунтування, подання тощо) з ліцензування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8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Листування з організаціями та установами з основної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5 років ЕПК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Контрольно-</w:t>
            </w:r>
            <w:proofErr w:type="spellStart"/>
            <w:r>
              <w:rPr>
                <w:rStyle w:val="11pt1"/>
              </w:rPr>
              <w:t>візитаційна</w:t>
            </w:r>
            <w:proofErr w:type="spellEnd"/>
            <w:r>
              <w:rPr>
                <w:rStyle w:val="11pt1"/>
              </w:rPr>
              <w:t xml:space="preserve"> 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83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ind w:left="340"/>
            </w:pPr>
            <w:r>
              <w:rPr>
                <w:rStyle w:val="11pt1"/>
              </w:rPr>
              <w:t>ст.</w:t>
            </w:r>
            <w:r w:rsidR="00805B1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Журнал реєстрації наказів директора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  з основної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10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Журнали реєстрації прийому відвідувачів директором спеціальної школи, заступниками </w:t>
            </w:r>
            <w:r w:rsidRPr="00534269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Pr="00534269">
              <w:rPr>
                <w:rStyle w:val="a6"/>
                <w:color w:val="auto"/>
                <w:sz w:val="22"/>
                <w:szCs w:val="22"/>
                <w:u w:val="none"/>
              </w:rPr>
              <w:t>директора</w:t>
            </w:r>
            <w:r w:rsidRPr="00534269">
              <w:rPr>
                <w:rStyle w:val="a6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3 роки                  ст. 125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1"/>
              </w:rPr>
              <w:t>Журнал реєстрації вхідної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3 роки                 ст. 122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1"/>
              </w:rPr>
              <w:t>Журнал реєстрації вихідної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3 роки               ст. 122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Журнал реєстрації телефонограм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1 рік                  ст. 126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6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both"/>
            </w:pPr>
            <w:r>
              <w:rPr>
                <w:rStyle w:val="11pt1"/>
              </w:rPr>
              <w:t>Журнал реєстрації протоколів засідань педагогічної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6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Журнал реєстрації протоколів загальних зборів (конференції) колективу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69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69" w:lineRule="exact"/>
              <w:ind w:left="340"/>
            </w:pPr>
            <w:r>
              <w:rPr>
                <w:rStyle w:val="11pt1"/>
              </w:rPr>
              <w:t>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7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Журнал реєстрації протоколів учнівського комітету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 xml:space="preserve"> 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Книга обліку наслідків внутрішнього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</w:t>
            </w:r>
            <w:r w:rsidR="00805B1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1"/>
              </w:rPr>
              <w:t>Реєстри на відправлену кореспонденцію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1 рік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128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2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lastRenderedPageBreak/>
              <w:t>01-29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Зведена номенклатура справ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5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ст.112-а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3434BC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 xml:space="preserve">'Після заміни новою та за умови складення зведених описів справ </w:t>
            </w:r>
            <w:r w:rsidR="003434BC">
              <w:rPr>
                <w:rStyle w:val="11pt1"/>
              </w:rPr>
              <w:t>спеціальної школи</w:t>
            </w:r>
          </w:p>
        </w:tc>
      </w:tr>
    </w:tbl>
    <w:p w:rsidR="00976612" w:rsidRDefault="00976612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975"/>
        <w:gridCol w:w="4679"/>
        <w:gridCol w:w="849"/>
        <w:gridCol w:w="1593"/>
        <w:gridCol w:w="1569"/>
      </w:tblGrid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4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93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56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02. Організація системи шкільної освіти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02-01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Накази директора спеціальної школи  щодо руху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75 років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16</w:t>
            </w:r>
            <w:r w:rsidR="00466345">
              <w:rPr>
                <w:rStyle w:val="11pt1"/>
              </w:rPr>
              <w:t xml:space="preserve"> б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02-02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Навчальний план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3434BC" w:rsidRDefault="00466345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ст. 552 </w:t>
            </w:r>
            <w:r w:rsidR="003434BC">
              <w:rPr>
                <w:rStyle w:val="11pt1"/>
              </w:rPr>
              <w:t>б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02-03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Річні статистичні звіти з усіх основних видів діяльності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3434BC" w:rsidRDefault="00466345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302 б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02-04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Особові справи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  <w:r>
              <w:rPr>
                <w:rStyle w:val="11pt1"/>
                <w:vertAlign w:val="superscript"/>
              </w:rPr>
              <w:t>1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494</w:t>
            </w:r>
            <w:r w:rsidR="0046634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6</w:t>
            </w:r>
          </w:p>
        </w:tc>
        <w:tc>
          <w:tcPr>
            <w:tcW w:w="1569" w:type="dxa"/>
          </w:tcPr>
          <w:p w:rsidR="003434BC" w:rsidRDefault="003434BC" w:rsidP="003434BC">
            <w:pPr>
              <w:pStyle w:val="a5"/>
              <w:shd w:val="clear" w:color="auto" w:fill="auto"/>
              <w:spacing w:line="254" w:lineRule="exact"/>
              <w:ind w:left="4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закінчення або вибуття</w:t>
            </w: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02-05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Алфавітна книга запису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10 років</w:t>
            </w:r>
            <w:r>
              <w:rPr>
                <w:rStyle w:val="11pt1"/>
                <w:vertAlign w:val="superscript"/>
              </w:rPr>
              <w:t>1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525є</w:t>
            </w:r>
          </w:p>
        </w:tc>
        <w:tc>
          <w:tcPr>
            <w:tcW w:w="1569" w:type="dxa"/>
          </w:tcPr>
          <w:p w:rsidR="003434BC" w:rsidRDefault="003434BC" w:rsidP="003434BC">
            <w:pPr>
              <w:pStyle w:val="a5"/>
              <w:shd w:val="clear" w:color="auto" w:fill="auto"/>
              <w:spacing w:line="250" w:lineRule="exact"/>
              <w:ind w:left="40"/>
            </w:pPr>
            <w:r>
              <w:rPr>
                <w:rStyle w:val="11pt1"/>
              </w:rPr>
              <w:t>За відсутності наказів про зарахування, відрахування, випуск, а також з особових справ - 75 років</w:t>
            </w: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02-06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Відомості й </w:t>
            </w:r>
            <w:proofErr w:type="spellStart"/>
            <w:r>
              <w:rPr>
                <w:rStyle w:val="11pt1"/>
              </w:rPr>
              <w:t>виправдальні</w:t>
            </w:r>
            <w:proofErr w:type="spellEnd"/>
            <w:r>
              <w:rPr>
                <w:rStyle w:val="11pt1"/>
              </w:rPr>
              <w:t xml:space="preserve"> документи про причини пропуску занять учнями (вихованцями)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after="60" w:line="220" w:lineRule="exact"/>
              <w:jc w:val="center"/>
            </w:pPr>
            <w:r>
              <w:rPr>
                <w:rStyle w:val="11pt1"/>
              </w:rPr>
              <w:t>1 рік</w:t>
            </w:r>
          </w:p>
          <w:p w:rsidR="003434BC" w:rsidRDefault="003434BC" w:rsidP="00805B15">
            <w:pPr>
              <w:pStyle w:val="a5"/>
              <w:shd w:val="clear" w:color="auto" w:fill="auto"/>
              <w:spacing w:before="60" w:line="220" w:lineRule="exact"/>
              <w:jc w:val="center"/>
            </w:pPr>
            <w:r>
              <w:rPr>
                <w:rStyle w:val="11pt1"/>
              </w:rPr>
              <w:t>ст. 592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02-07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Документи (довідки, звіти, інформації тощо) про працевлаштування випускників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603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02-08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(заяви, доповідні записки, довідки тощо) до наказів щодо руху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44</w:t>
            </w:r>
            <w:r w:rsidR="0046634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6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02-09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ind w:left="120"/>
            </w:pPr>
            <w:r>
              <w:rPr>
                <w:rStyle w:val="11pt1"/>
              </w:rPr>
              <w:t>Документи (інформації, довідки, виснов</w:t>
            </w:r>
            <w:r>
              <w:rPr>
                <w:rStyle w:val="11pt1"/>
              </w:rPr>
              <w:softHyphen/>
              <w:t xml:space="preserve">ки тощо) щодо забезпечення профільного навчання 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спеціальній школі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542а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02-10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(звіти, довідки, інформації тощо) щодо організації роботи з питань закінчення навчального року, проведення державної підсумкової атестації та випуску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02-11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(копії наказів, інформації, довідки тощо) з питань організації індивідуального навчання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02-12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(копії наказів, листи, інформації тощо) щодо проведення навчальних екскурсій та навчальної практики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587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02-13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Документи (подання, звіти, інформації тощо) щодо участі випускників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 у зовнішньому тестуванні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02-14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(копії наказів, плани, інформації, звіти тощо) щодо організації відпочинку та оздоровлення дітей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5 років</w:t>
            </w:r>
          </w:p>
          <w:p w:rsidR="00805B15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ст. 303, 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794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02-15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4" w:lineRule="exact"/>
              <w:jc w:val="both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Документи (заяви, оголошення в газеті, заявка на передрук тощо) про видачу дублікатів атестатів про повну загальну середню освіту та </w:t>
            </w:r>
            <w:proofErr w:type="spellStart"/>
            <w:r>
              <w:rPr>
                <w:rStyle w:val="11pt1"/>
                <w:rFonts w:eastAsiaTheme="minorHAnsi"/>
              </w:rPr>
              <w:t>свідоцтв</w:t>
            </w:r>
            <w:proofErr w:type="spellEnd"/>
            <w:r>
              <w:rPr>
                <w:rStyle w:val="11pt1"/>
                <w:rFonts w:eastAsiaTheme="minorHAnsi"/>
              </w:rPr>
              <w:t xml:space="preserve"> про базову загальну середню освіту</w:t>
            </w:r>
          </w:p>
          <w:p w:rsidR="00805B15" w:rsidRDefault="00805B15" w:rsidP="00805B15">
            <w:pPr>
              <w:spacing w:line="274" w:lineRule="exact"/>
              <w:jc w:val="both"/>
            </w:pP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4" w:lineRule="exact"/>
              <w:ind w:left="260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4" w:lineRule="exact"/>
              <w:ind w:left="260"/>
              <w:jc w:val="center"/>
            </w:pPr>
            <w:r>
              <w:rPr>
                <w:rStyle w:val="11pt1"/>
                <w:rFonts w:eastAsiaTheme="minorHAnsi"/>
              </w:rPr>
              <w:t>ст. 132</w:t>
            </w:r>
          </w:p>
        </w:tc>
        <w:tc>
          <w:tcPr>
            <w:tcW w:w="156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9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49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93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569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02-16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Книга обліку та видачі Похвальних листів і Похвальних грамот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25 років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 xml:space="preserve">Строк зберігання встановлено на засіданні ЕПК Державного архіву Харківської області (протокол від 30.01.2019 </w:t>
            </w:r>
            <w:r w:rsidRPr="00805B15">
              <w:rPr>
                <w:rStyle w:val="11pt1"/>
                <w:rFonts w:eastAsiaTheme="minorHAnsi"/>
              </w:rPr>
              <w:t xml:space="preserve">№ </w:t>
            </w:r>
            <w:r w:rsidRPr="00805B15">
              <w:rPr>
                <w:rFonts w:ascii="Times New Roman" w:hAnsi="Times New Roman" w:cs="Times New Roman"/>
              </w:rPr>
              <w:t>1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02-17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Книга обліку і видачі атестатів та додатків до атестатів про повну загальну середню освіту, Срібних і Золотих медалей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75 років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Наказ</w:t>
            </w:r>
          </w:p>
          <w:p w:rsidR="00805B15" w:rsidRPr="00805B15" w:rsidRDefault="00805B15" w:rsidP="00805B15">
            <w:pPr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Міністерства освіти і науки, молоді та спорту України від 10.05.201 1 №423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02-18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Книга обліку і видачі </w:t>
            </w:r>
            <w:proofErr w:type="spellStart"/>
            <w:r>
              <w:rPr>
                <w:rStyle w:val="11pt1"/>
                <w:rFonts w:eastAsiaTheme="minorHAnsi"/>
              </w:rPr>
              <w:t>свідоцтв</w:t>
            </w:r>
            <w:proofErr w:type="spellEnd"/>
            <w:r>
              <w:rPr>
                <w:rStyle w:val="11pt1"/>
                <w:rFonts w:eastAsiaTheme="minorHAnsi"/>
              </w:rPr>
              <w:t xml:space="preserve"> та додатків до </w:t>
            </w:r>
            <w:proofErr w:type="spellStart"/>
            <w:r>
              <w:rPr>
                <w:rStyle w:val="11pt1"/>
                <w:rFonts w:eastAsiaTheme="minorHAnsi"/>
              </w:rPr>
              <w:t>свідоцтв</w:t>
            </w:r>
            <w:proofErr w:type="spellEnd"/>
            <w:r>
              <w:rPr>
                <w:rStyle w:val="11pt1"/>
                <w:rFonts w:eastAsiaTheme="minorHAnsi"/>
              </w:rPr>
              <w:t xml:space="preserve"> про базову загальну середню освіту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75 років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Наказ</w:t>
            </w:r>
          </w:p>
          <w:p w:rsidR="00805B15" w:rsidRPr="00805B15" w:rsidRDefault="00805B15" w:rsidP="00805B15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Міністерства освіти і науки, молоді та спорту України від 10.05.2011 №423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02-19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20" w:lineRule="exact"/>
              <w:jc w:val="both"/>
            </w:pPr>
            <w:r>
              <w:rPr>
                <w:rStyle w:val="11pt1"/>
                <w:rFonts w:eastAsiaTheme="minorHAnsi"/>
              </w:rPr>
              <w:t>Класні журнали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590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02-20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88" w:lineRule="exact"/>
              <w:jc w:val="both"/>
            </w:pPr>
            <w:r>
              <w:rPr>
                <w:rStyle w:val="11pt1"/>
                <w:rFonts w:eastAsiaTheme="minorHAnsi"/>
              </w:rPr>
              <w:t>Журнал реєстрації наказів щодо руху учнів (вихованців)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83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75 років</w:t>
            </w:r>
          </w:p>
          <w:p w:rsidR="00805B15" w:rsidRPr="00466345" w:rsidRDefault="00805B15" w:rsidP="00805B15">
            <w:pPr>
              <w:spacing w:line="283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 ст. 121</w:t>
            </w:r>
            <w:r w:rsidR="00466345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02-21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роботи гуртків, факультативів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02-22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83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пропущених і заміщених уроків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02-23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робочого часу вчителів під час канікул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 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02-24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робочого часу обслуговуючого персоналу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 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02-25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організації системи шкільної освіти (витяг зі зведеної номенклатури справ)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4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5B15">
              <w:rPr>
                <w:rFonts w:ascii="Times New Roman" w:hAnsi="Times New Roman" w:cs="Times New Roman"/>
              </w:rPr>
              <w:t xml:space="preserve"> Після заміни новою та за умови переда</w:t>
            </w:r>
            <w:r w:rsidRPr="00805B15">
              <w:rPr>
                <w:rFonts w:ascii="Times New Roman" w:hAnsi="Times New Roman" w:cs="Times New Roman"/>
              </w:rPr>
              <w:softHyphen/>
              <w:t xml:space="preserve">вання справ до архіву </w:t>
            </w:r>
            <w:r>
              <w:rPr>
                <w:rFonts w:ascii="Times New Roman" w:hAnsi="Times New Roman" w:cs="Times New Roman"/>
              </w:rPr>
              <w:t>спеціальної школи</w:t>
            </w:r>
          </w:p>
        </w:tc>
      </w:tr>
    </w:tbl>
    <w:p w:rsidR="003434BC" w:rsidRDefault="003434BC"/>
    <w:p w:rsidR="00805B15" w:rsidRDefault="00805B15"/>
    <w:p w:rsidR="00805B15" w:rsidRDefault="00805B15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538"/>
        <w:gridCol w:w="1571"/>
      </w:tblGrid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lastRenderedPageBreak/>
              <w:t>1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2</w:t>
            </w:r>
          </w:p>
        </w:tc>
        <w:tc>
          <w:tcPr>
            <w:tcW w:w="851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53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571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5</w:t>
            </w: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03. Організація цивільної оборони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7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03-01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Нормативно-правові документи з питань організації цивільної оборони (копії)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Доки не мине потреба</w:t>
            </w:r>
          </w:p>
        </w:tc>
        <w:tc>
          <w:tcPr>
            <w:tcW w:w="157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03-02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(звіти, інформації тощо) щодо основних заходів з цивільного захисту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1192</w:t>
            </w:r>
          </w:p>
        </w:tc>
        <w:tc>
          <w:tcPr>
            <w:tcW w:w="157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03-03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організації цивільної оборони (витяг зі зведеної номенклатури справ)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spacing w:line="274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571" w:type="dxa"/>
          </w:tcPr>
          <w:p w:rsidR="00805B15" w:rsidRPr="00805B15" w:rsidRDefault="00805B15" w:rsidP="00805B15">
            <w:pPr>
              <w:jc w:val="both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5B15">
              <w:rPr>
                <w:rFonts w:ascii="Times New Roman" w:hAnsi="Times New Roman" w:cs="Times New Roman"/>
              </w:rPr>
              <w:t xml:space="preserve"> Після заміни новою та за умови</w:t>
            </w:r>
          </w:p>
          <w:p w:rsidR="00805B15" w:rsidRPr="00805B15" w:rsidRDefault="00805B15" w:rsidP="001B3B1F">
            <w:pPr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 xml:space="preserve">передавання справ до архіву </w:t>
            </w:r>
            <w:r w:rsidR="001B3B1F">
              <w:rPr>
                <w:rFonts w:ascii="Times New Roman" w:hAnsi="Times New Roman" w:cs="Times New Roman"/>
              </w:rPr>
              <w:t>спеціальної школи</w:t>
            </w:r>
          </w:p>
        </w:tc>
      </w:tr>
    </w:tbl>
    <w:p w:rsidR="00805B15" w:rsidRDefault="00805B15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559"/>
        <w:gridCol w:w="1550"/>
      </w:tblGrid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550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04. Охорона дитинства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04-01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Нормативно-правові документи з питань охорони дитинства (копії)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04-02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(довідки, звіти, інформації тощо) щодо роботи з дітьми, які потребують соціального захисту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>ЕПК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95pt"/>
              </w:rPr>
              <w:t xml:space="preserve"> </w:t>
            </w: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,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04-03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(звіти, довідки, інформації) щодо організації харчування дітей у спеціальній школі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>,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 xml:space="preserve"> 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04-04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(копії наказів, листи, програми, інформації тощо) щодо медичного обслуговування та охорони здоров'я учасників освітнього процесу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,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04-05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(копії наказів, довідки, інформації тощо) щодо профілактики дитячого травматизму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,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04-06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(плани, акти, звіти, довідки, інформації тощо) щодо роботи з дітьми, схильними до правопорушень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>,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</w:pPr>
            <w:r>
              <w:rPr>
                <w:rStyle w:val="11pt1"/>
              </w:rPr>
              <w:t xml:space="preserve"> ст. 298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04-07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(довідки, звіти, відомості, інформації тощо) про організацію дозвілля дітей під час шкільних канікул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796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04-08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88" w:lineRule="exact"/>
              <w:jc w:val="both"/>
            </w:pPr>
            <w:r>
              <w:rPr>
                <w:rStyle w:val="11pt1"/>
              </w:rPr>
              <w:t>Акти розслідування нещасних випадків з дітьми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hanging="60"/>
              <w:jc w:val="center"/>
            </w:pPr>
            <w:r>
              <w:rPr>
                <w:rStyle w:val="11pt1"/>
              </w:rPr>
              <w:t xml:space="preserve">45 років </w:t>
            </w:r>
            <w:r>
              <w:rPr>
                <w:rStyle w:val="95pt"/>
              </w:rPr>
              <w:t>ЕПК</w:t>
            </w:r>
            <w:r>
              <w:rPr>
                <w:rStyle w:val="95pt"/>
                <w:vertAlign w:val="superscript"/>
              </w:rPr>
              <w:t>1</w:t>
            </w:r>
            <w:r>
              <w:rPr>
                <w:rStyle w:val="95pt"/>
              </w:rPr>
              <w:t xml:space="preserve"> </w:t>
            </w:r>
            <w:r>
              <w:rPr>
                <w:rStyle w:val="11pt1"/>
              </w:rPr>
              <w:t>ст. 453</w:t>
            </w:r>
          </w:p>
        </w:tc>
        <w:tc>
          <w:tcPr>
            <w:tcW w:w="1550" w:type="dxa"/>
          </w:tcPr>
          <w:p w:rsidR="001B3B1F" w:rsidRPr="00443BE9" w:rsidRDefault="001B3B1F" w:rsidP="001B3B1F">
            <w:pPr>
              <w:pStyle w:val="a5"/>
              <w:shd w:val="clear" w:color="auto" w:fill="auto"/>
              <w:spacing w:line="226" w:lineRule="exact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  <w:vertAlign w:val="superscript"/>
              </w:rPr>
              <w:t>1</w:t>
            </w:r>
            <w:r w:rsidRPr="00443BE9">
              <w:rPr>
                <w:rStyle w:val="95pt"/>
                <w:sz w:val="22"/>
                <w:szCs w:val="22"/>
              </w:rPr>
              <w:t>Пов’язані із значними мате</w:t>
            </w:r>
            <w:r w:rsidRPr="00443BE9">
              <w:rPr>
                <w:rStyle w:val="95pt"/>
                <w:sz w:val="22"/>
                <w:szCs w:val="22"/>
              </w:rPr>
              <w:softHyphen/>
              <w:t>ріальними зби</w:t>
            </w:r>
            <w:r w:rsidRPr="00443BE9">
              <w:rPr>
                <w:rStyle w:val="95pt"/>
                <w:sz w:val="22"/>
                <w:szCs w:val="22"/>
              </w:rPr>
              <w:softHyphen/>
              <w:t>тками та люд</w:t>
            </w:r>
            <w:r w:rsidRPr="00443BE9">
              <w:rPr>
                <w:rStyle w:val="95pt"/>
                <w:sz w:val="22"/>
                <w:szCs w:val="22"/>
              </w:rPr>
              <w:softHyphen/>
              <w:t>ськими жертвами - постійно</w:t>
            </w: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04-09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Листування з органами і службами, причетними до захисту прав дітей з загальних питань (копії)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550" w:type="dxa"/>
          </w:tcPr>
          <w:p w:rsidR="001B3B1F" w:rsidRPr="00443BE9" w:rsidRDefault="001B3B1F" w:rsidP="001B3B1F"/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04-10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Журнал реєстрації нещасних та смертельних випадків з дітьми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45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477</w:t>
            </w:r>
          </w:p>
        </w:tc>
        <w:tc>
          <w:tcPr>
            <w:tcW w:w="1550" w:type="dxa"/>
          </w:tcPr>
          <w:p w:rsidR="001B3B1F" w:rsidRPr="00443BE9" w:rsidRDefault="001B3B1F" w:rsidP="001B3B1F">
            <w:pPr>
              <w:pStyle w:val="a5"/>
              <w:shd w:val="clear" w:color="auto" w:fill="auto"/>
              <w:spacing w:line="250" w:lineRule="exact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  <w:vertAlign w:val="superscript"/>
              </w:rPr>
              <w:t>1</w:t>
            </w:r>
            <w:r w:rsidRPr="00443BE9">
              <w:rPr>
                <w:rStyle w:val="95pt"/>
                <w:sz w:val="22"/>
                <w:szCs w:val="22"/>
              </w:rPr>
              <w:t xml:space="preserve"> Після</w:t>
            </w:r>
          </w:p>
          <w:p w:rsidR="001B3B1F" w:rsidRPr="00443BE9" w:rsidRDefault="001B3B1F" w:rsidP="001B3B1F">
            <w:pPr>
              <w:pStyle w:val="a5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</w:rPr>
              <w:t>закінчення</w:t>
            </w:r>
          </w:p>
          <w:p w:rsidR="001B3B1F" w:rsidRPr="00443BE9" w:rsidRDefault="001B3B1F" w:rsidP="001B3B1F">
            <w:pPr>
              <w:pStyle w:val="a5"/>
              <w:shd w:val="clear" w:color="auto" w:fill="auto"/>
              <w:spacing w:line="250" w:lineRule="exact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</w:rPr>
              <w:t>журналу</w:t>
            </w: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04-11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Номенклатура справ документів охорони дитинства (витяг зі зведеної номенклатури справ)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69" w:lineRule="exact"/>
              <w:ind w:right="300"/>
              <w:jc w:val="center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550" w:type="dxa"/>
          </w:tcPr>
          <w:p w:rsidR="001B3B1F" w:rsidRPr="00443BE9" w:rsidRDefault="001B3B1F" w:rsidP="001B3B1F">
            <w:pPr>
              <w:pStyle w:val="a5"/>
              <w:shd w:val="clear" w:color="auto" w:fill="auto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  <w:vertAlign w:val="superscript"/>
              </w:rPr>
              <w:t>1</w:t>
            </w:r>
            <w:r w:rsidRPr="00443BE9">
              <w:rPr>
                <w:rStyle w:val="95pt"/>
                <w:sz w:val="22"/>
                <w:szCs w:val="22"/>
              </w:rPr>
              <w:t>Після заміни но</w:t>
            </w:r>
            <w:r w:rsidRPr="00443BE9">
              <w:rPr>
                <w:rStyle w:val="95pt"/>
                <w:sz w:val="22"/>
                <w:szCs w:val="22"/>
              </w:rPr>
              <w:softHyphen/>
              <w:t>вою та за умови передавання справ до архіву спеціальної школи</w:t>
            </w:r>
          </w:p>
        </w:tc>
      </w:tr>
    </w:tbl>
    <w:p w:rsidR="00805B15" w:rsidRDefault="00805B15"/>
    <w:p w:rsidR="00E122FC" w:rsidRDefault="00E122FC"/>
    <w:p w:rsidR="00E122FC" w:rsidRDefault="00E122FC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1"/>
        <w:gridCol w:w="4629"/>
        <w:gridCol w:w="843"/>
        <w:gridCol w:w="1554"/>
        <w:gridCol w:w="1618"/>
      </w:tblGrid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43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05. Охорона праці, техніка безпеки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05-01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Нормативно-правові документи з питань охорони праці та техніки безпеки (копії)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left="280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05-02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(протоколи, звіти, довідки, інформації тощо) з охорони праці та техніки безпеки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5 років ЕПК ст. 437</w:t>
            </w: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05-03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(відомості, звіти, довідки тощо) про нещасні випадки та травматизм у спеціальній  школі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left="280"/>
            </w:pPr>
            <w:r>
              <w:rPr>
                <w:rStyle w:val="11pt1"/>
              </w:rPr>
              <w:t>45 років ЕПК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ст.453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</w:rPr>
              <w:t>'Пов’язані із значними матеріальними зби</w:t>
            </w:r>
            <w:r>
              <w:rPr>
                <w:rStyle w:val="11pt1"/>
              </w:rPr>
              <w:softHyphen/>
              <w:t>тками та люд</w:t>
            </w:r>
            <w:r>
              <w:rPr>
                <w:rStyle w:val="11pt1"/>
              </w:rPr>
              <w:softHyphen/>
              <w:t>ськими жертва</w:t>
            </w:r>
            <w:r>
              <w:rPr>
                <w:rStyle w:val="11pt1"/>
              </w:rPr>
              <w:softHyphen/>
              <w:t>ми - постійно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05-04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Документи (акти, довідки, інформації тощо) щодо дотримання санітарно-гігієнічного режиму 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спеціальній школі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5 років ЕПК ст. 434</w:t>
            </w: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05-05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Акти розслідування нещасних випадків з працівниками спеціальної школи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left="280"/>
            </w:pPr>
            <w:r>
              <w:rPr>
                <w:rStyle w:val="11pt1"/>
              </w:rPr>
              <w:t>45 років ЕПК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ст.453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0" w:lineRule="exact"/>
              <w:jc w:val="both"/>
            </w:pPr>
            <w:r>
              <w:rPr>
                <w:rStyle w:val="11pt1"/>
              </w:rPr>
              <w:t>'Пов’язані із значними мате</w:t>
            </w:r>
            <w:r>
              <w:rPr>
                <w:rStyle w:val="11pt1"/>
              </w:rPr>
              <w:softHyphen/>
              <w:t>ріальними зби</w:t>
            </w:r>
            <w:r>
              <w:rPr>
                <w:rStyle w:val="11pt1"/>
              </w:rPr>
              <w:softHyphen/>
              <w:t>тками та люд</w:t>
            </w:r>
            <w:r>
              <w:rPr>
                <w:rStyle w:val="11pt1"/>
              </w:rPr>
              <w:softHyphen/>
              <w:t>ськими жертва</w:t>
            </w:r>
            <w:r>
              <w:rPr>
                <w:rStyle w:val="11pt1"/>
              </w:rPr>
              <w:softHyphen/>
              <w:t>ми - постійно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05-06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Журнал реєстрації нещасних та смертельних випадків з працівниками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left="280"/>
            </w:pPr>
            <w:r>
              <w:rPr>
                <w:rStyle w:val="11pt1"/>
              </w:rPr>
              <w:t>45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477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закінчення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</w:rPr>
              <w:t>журналу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05-07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Журнал реєстрації інструктажів з питань охорони праці та пожежної безпеки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left="280"/>
            </w:pPr>
            <w:r>
              <w:rPr>
                <w:rStyle w:val="11pt1"/>
              </w:rPr>
              <w:t>10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481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закінчення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журналу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05-08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83" w:lineRule="exact"/>
              <w:jc w:val="both"/>
            </w:pPr>
            <w:r>
              <w:rPr>
                <w:rStyle w:val="11pt1"/>
              </w:rPr>
              <w:t xml:space="preserve">Журнал реєстрації інструктажів з БЖД 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спеціальній школі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83" w:lineRule="exact"/>
              <w:ind w:left="280"/>
            </w:pPr>
            <w:r>
              <w:rPr>
                <w:rStyle w:val="11pt1"/>
              </w:rPr>
              <w:t>10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481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закінчення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журналу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05-09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Номенклатура справ документів охорони праці, техніка безпеки (витяг зі зведеної номенклатури справ)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left="280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>передавання справ до архіву спеціальної школи</w:t>
            </w:r>
          </w:p>
        </w:tc>
      </w:tr>
    </w:tbl>
    <w:p w:rsidR="001B3B1F" w:rsidRDefault="001B3B1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417"/>
        <w:gridCol w:w="1692"/>
      </w:tblGrid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ind w:firstLine="26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692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06. Науково-методична робота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06-01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Нормативно-правові документи щодо організації науково-методичної роботи (копії)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06-02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Протоколи засідань методичної ради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14а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06-03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Протоколи засідань атестаційної комісії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636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06-04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План підвищення кваліфікації педагогічних кадрів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537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06-05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Звіти про проведення атестації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638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06-06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Документи (положення, протоколи, звіти тощо) щодо проведення </w:t>
            </w:r>
            <w:proofErr w:type="spellStart"/>
            <w:r>
              <w:rPr>
                <w:rStyle w:val="11pt1"/>
              </w:rPr>
              <w:t>спартакіад</w:t>
            </w:r>
            <w:proofErr w:type="spellEnd"/>
            <w:r>
              <w:rPr>
                <w:rStyle w:val="11pt1"/>
              </w:rPr>
              <w:t>, спортивних змагань, свят тощо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5 років</w:t>
            </w:r>
          </w:p>
          <w:p w:rsidR="00A23DCF" w:rsidRDefault="00A23DCF" w:rsidP="0046634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 ст. 64</w:t>
            </w:r>
            <w:r w:rsidR="00466345">
              <w:rPr>
                <w:rStyle w:val="11pt1"/>
              </w:rPr>
              <w:t xml:space="preserve"> б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06-07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(звіти, інформації, протоколи, доповідні записки) про підготовку та проведення педагогічних читань, науково-методичних і науково-практичних конференцій, семінарів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18а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06-08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(звіти, інформації тощо) щодо організації методичної роботи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06-09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щодо здійснення виховної роботи (накази, розпорядження, листи тощо) (копії)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06-10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(плани, протоколи, довідки, інформації тощо) щодо роботи шкільних методичних об’єднань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 xml:space="preserve"> ст. 14а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06-11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(копії наказів, плани-графіки, листування тощо) про підвищення кваліфікації та курсову перепідготовку педагогічних кадрів</w:t>
            </w:r>
          </w:p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618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06-12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(акти, довідки, інформації) про стан викладання базових дисциплін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06-13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(інформації, звіти, довідки тощо) щодо проведення державної підсумкової атестації учнів (вихованців)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575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06-14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(заявки, накладні, звіти тощо) щодо отримання навчальних програм і методичних посібників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ст. 300,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308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06-15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(програми, звіти, інформації, доповіді, довідки тощо) щодо роботи з дітьми, схильними до розвитку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5 років ЕПК 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298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06-16</w:t>
            </w:r>
          </w:p>
        </w:tc>
        <w:tc>
          <w:tcPr>
            <w:tcW w:w="4677" w:type="dxa"/>
          </w:tcPr>
          <w:p w:rsidR="00413817" w:rsidRDefault="00A23DCF" w:rsidP="00E122FC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(заявки, умови проведення, довідки, програми, звіти тощо) про проведення конкурсів, фестивалів, виставок, учнівських олімпіад</w:t>
            </w:r>
          </w:p>
          <w:p w:rsidR="00430B90" w:rsidRDefault="00430B90" w:rsidP="00E122FC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3247E8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64</w:t>
            </w:r>
            <w:r w:rsidR="003247E8">
              <w:rPr>
                <w:rStyle w:val="11pt1"/>
              </w:rPr>
              <w:t xml:space="preserve"> б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7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417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ind w:firstLine="26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692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06-17</w:t>
            </w:r>
          </w:p>
        </w:tc>
        <w:tc>
          <w:tcPr>
            <w:tcW w:w="4677" w:type="dxa"/>
          </w:tcPr>
          <w:p w:rsidR="00E122FC" w:rsidRDefault="00E122FC" w:rsidP="00A666EB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Документи (інформації, анкети, заяви тощо) щодо психологічного супроводу </w:t>
            </w:r>
            <w:r w:rsidR="00A666EB">
              <w:rPr>
                <w:rStyle w:val="11pt1"/>
                <w:rFonts w:eastAsiaTheme="minorHAnsi"/>
              </w:rPr>
              <w:t>освітнього</w:t>
            </w:r>
            <w:r>
              <w:rPr>
                <w:rStyle w:val="11pt1"/>
                <w:rFonts w:eastAsiaTheme="minorHAnsi"/>
              </w:rPr>
              <w:t xml:space="preserve"> процесу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3 роки</w:t>
            </w:r>
          </w:p>
        </w:tc>
        <w:tc>
          <w:tcPr>
            <w:tcW w:w="1692" w:type="dxa"/>
          </w:tcPr>
          <w:p w:rsidR="00E122FC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  <w:r w:rsidRPr="00A23DCF">
              <w:rPr>
                <w:rFonts w:ascii="Times New Roman" w:hAnsi="Times New Roman" w:cs="Times New Roman"/>
              </w:rPr>
              <w:t>Строк зберігання встановлено на засіданні ЕПК Державного архіву Харківської області (протокол від 16.03.2011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A23DC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DCF">
              <w:rPr>
                <w:rFonts w:ascii="Times New Roman" w:hAnsi="Times New Roman" w:cs="Times New Roman"/>
              </w:rPr>
              <w:t>2)</w:t>
            </w:r>
          </w:p>
          <w:p w:rsidR="00E122FC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</w:p>
          <w:p w:rsidR="00E122FC" w:rsidRPr="00A23DCF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06-18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Моніторингові дослідження якості освіти 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спеціальній школі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10 років</w:t>
            </w:r>
          </w:p>
        </w:tc>
        <w:tc>
          <w:tcPr>
            <w:tcW w:w="1692" w:type="dxa"/>
          </w:tcPr>
          <w:p w:rsidR="00E122FC" w:rsidRPr="00A23DCF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  <w:r w:rsidRPr="00A23DCF">
              <w:rPr>
                <w:rFonts w:ascii="Times New Roman" w:hAnsi="Times New Roman" w:cs="Times New Roman"/>
              </w:rPr>
              <w:t>Строк зберігання встановлено на засіданні ЕПК Державного архіву Харківської області (протокол від 20.04.2011 №3)</w:t>
            </w: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06-19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реєстрації протоколів засідань методичної ради спеціальної школи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>Постійно ст. 121а</w:t>
            </w:r>
          </w:p>
        </w:tc>
        <w:tc>
          <w:tcPr>
            <w:tcW w:w="1692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06-20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83" w:lineRule="exact"/>
              <w:jc w:val="both"/>
            </w:pPr>
            <w:r>
              <w:rPr>
                <w:rStyle w:val="11pt1"/>
                <w:rFonts w:eastAsiaTheme="minorHAnsi"/>
              </w:rPr>
              <w:t>Журнал реєстрації протоколів засідань атестаційної комісії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>3 роки ст. 122</w:t>
            </w:r>
          </w:p>
        </w:tc>
        <w:tc>
          <w:tcPr>
            <w:tcW w:w="1692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06-21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отримання і видачі навчальних програм, методичних посібників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>3 роки ст.122</w:t>
            </w:r>
          </w:p>
        </w:tc>
        <w:tc>
          <w:tcPr>
            <w:tcW w:w="1692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06-22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науково-методичної роботи (витяг зі зведеної номенклатури справ)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692" w:type="dxa"/>
          </w:tcPr>
          <w:p w:rsidR="00E122FC" w:rsidRDefault="00E122FC" w:rsidP="00E122FC">
            <w:pPr>
              <w:spacing w:line="235" w:lineRule="exact"/>
              <w:jc w:val="both"/>
            </w:pPr>
            <w:r w:rsidRPr="00A23DCF">
              <w:rPr>
                <w:rFonts w:ascii="Times New Roman" w:hAnsi="Times New Roman" w:cs="Times New Roman"/>
                <w:vertAlign w:val="superscript"/>
              </w:rPr>
              <w:t>1</w:t>
            </w:r>
            <w:r w:rsidRPr="00A23DCF">
              <w:rPr>
                <w:rFonts w:ascii="Times New Roman" w:hAnsi="Times New Roman" w:cs="Times New Roman"/>
              </w:rPr>
              <w:t xml:space="preserve"> Після заміни новою та за умови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3DCF">
              <w:rPr>
                <w:rFonts w:ascii="Times New Roman" w:hAnsi="Times New Roman" w:cs="Times New Roman"/>
              </w:rPr>
              <w:t xml:space="preserve">ередавання справ до архіву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</w:tr>
    </w:tbl>
    <w:p w:rsidR="001B3B1F" w:rsidRDefault="001B3B1F"/>
    <w:p w:rsidR="00413817" w:rsidRDefault="00413817"/>
    <w:p w:rsidR="00413817" w:rsidRDefault="00413817"/>
    <w:p w:rsidR="00430B90" w:rsidRDefault="00430B90"/>
    <w:p w:rsidR="00430B90" w:rsidRDefault="00430B90"/>
    <w:p w:rsidR="00430B90" w:rsidRDefault="00430B90"/>
    <w:p w:rsidR="00430B90" w:rsidRDefault="00430B90"/>
    <w:p w:rsidR="00430B90" w:rsidRDefault="00430B90"/>
    <w:p w:rsidR="00413817" w:rsidRDefault="00413817"/>
    <w:p w:rsidR="00413817" w:rsidRDefault="00413817"/>
    <w:p w:rsidR="00413817" w:rsidRDefault="0041381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7"/>
        <w:gridCol w:w="4547"/>
        <w:gridCol w:w="828"/>
        <w:gridCol w:w="1273"/>
        <w:gridCol w:w="2019"/>
      </w:tblGrid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2</w:t>
            </w:r>
          </w:p>
        </w:tc>
        <w:tc>
          <w:tcPr>
            <w:tcW w:w="851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276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3817">
              <w:rPr>
                <w:rStyle w:val="11pt"/>
                <w:rFonts w:eastAsiaTheme="minorHAnsi"/>
              </w:rPr>
              <w:t>5</w:t>
            </w: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13817" w:rsidRDefault="00413817" w:rsidP="00413817">
            <w:pPr>
              <w:spacing w:line="278" w:lineRule="exact"/>
              <w:jc w:val="center"/>
            </w:pPr>
            <w:r>
              <w:rPr>
                <w:rStyle w:val="11pt"/>
                <w:rFonts w:eastAsiaTheme="minorHAnsi"/>
              </w:rPr>
              <w:t>07. Зміцнення навчально-матеріальної бази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07-01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Акти перевірок готовності спеціальної школи до нового навчального року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ind w:left="320"/>
            </w:pPr>
            <w:r>
              <w:rPr>
                <w:rStyle w:val="11pt1"/>
                <w:rFonts w:eastAsiaTheme="minorHAnsi"/>
              </w:rPr>
              <w:t>5 років ЕПК ст.77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07-02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(інформації, звіти, довідки, акти тощо) щодо проведення у спеціальній школі ремонтних робіт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ind w:left="320"/>
            </w:pPr>
            <w:r>
              <w:rPr>
                <w:rStyle w:val="11pt1"/>
                <w:rFonts w:eastAsiaTheme="minorHAnsi"/>
              </w:rPr>
              <w:t>5 років ЕПК ст. 298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07-03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(звіти, інформації тощо) щодо використання енергоносіїв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8" w:lineRule="exact"/>
              <w:ind w:left="320"/>
            </w:pPr>
            <w:r>
              <w:rPr>
                <w:rStyle w:val="11pt1"/>
                <w:rFonts w:eastAsiaTheme="minorHAnsi"/>
              </w:rPr>
              <w:t>5 років</w:t>
            </w:r>
            <w:r>
              <w:rPr>
                <w:rStyle w:val="11pt1"/>
                <w:rFonts w:eastAsiaTheme="minorHAnsi"/>
                <w:vertAlign w:val="superscript"/>
              </w:rPr>
              <w:t>1,2</w:t>
            </w:r>
            <w:r>
              <w:rPr>
                <w:rStyle w:val="11pt1"/>
                <w:rFonts w:eastAsiaTheme="minorHAnsi"/>
              </w:rPr>
              <w:t xml:space="preserve"> ст. 1904</w:t>
            </w:r>
          </w:p>
        </w:tc>
        <w:tc>
          <w:tcPr>
            <w:tcW w:w="1842" w:type="dxa"/>
          </w:tcPr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  <w:vertAlign w:val="superscript"/>
              </w:rPr>
              <w:t>1</w:t>
            </w:r>
            <w:r w:rsidRPr="00F95564">
              <w:rPr>
                <w:rFonts w:ascii="Times New Roman" w:hAnsi="Times New Roman" w:cs="Times New Roman"/>
              </w:rPr>
              <w:t xml:space="preserve"> Документи,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пов'язані з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предметом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податкової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перевірки,</w:t>
            </w:r>
          </w:p>
          <w:p w:rsidR="00F95564" w:rsidRPr="00F95564" w:rsidRDefault="00F95564" w:rsidP="00F95564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інспектування</w:t>
            </w:r>
          </w:p>
          <w:p w:rsidR="00F95564" w:rsidRPr="00F95564" w:rsidRDefault="00F95564" w:rsidP="00F95564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(ревізії) органу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державного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фінансового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контролю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та/або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адміністративним чи судовим оскарженням прийнятого за її(його) результатами рішення, зберігаються не менше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встановленого мінімального строку та протягом одного року після</w:t>
            </w:r>
          </w:p>
          <w:p w:rsidR="00413817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 xml:space="preserve">закінчення передбаченого законом строку для судового оскарження такого рішення, а у разі такого оскарження - протягом одного року 3 дня набрання законної сили судовим рішенням, яким закінчено розгляд справи, а у разі оскарження такого судового рішення - протягом трьох МІСЯЦІВ 3 дня набрання законної сили остаточним </w:t>
            </w:r>
            <w:r w:rsidR="00413817" w:rsidRPr="00F95564">
              <w:rPr>
                <w:rFonts w:ascii="Times New Roman" w:hAnsi="Times New Roman" w:cs="Times New Roman"/>
              </w:rPr>
              <w:t>судовим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рішенням,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подальше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lastRenderedPageBreak/>
              <w:t>оскарження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якого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неможливе.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Документи,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щодо яких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сплинув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мінімальний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строк</w:t>
            </w:r>
          </w:p>
          <w:p w:rsidR="00413817" w:rsidRPr="00413817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зберігання, що стосуються звітних періодів, за які більше не може проводитись податкова перевірка, інспектування (ревізія), підлягають знищенню (крім тих, що можуть бути використані для доку</w:t>
            </w:r>
            <w:r w:rsidRPr="00F95564">
              <w:rPr>
                <w:rFonts w:ascii="Times New Roman" w:hAnsi="Times New Roman" w:cs="Times New Roman"/>
              </w:rPr>
              <w:softHyphen/>
              <w:t xml:space="preserve">ментального забезпечення процесу відшкодування матеріальної </w:t>
            </w:r>
            <w:r w:rsidRPr="00413817">
              <w:rPr>
                <w:rFonts w:ascii="Times New Roman" w:hAnsi="Times New Roman" w:cs="Times New Roman"/>
              </w:rPr>
              <w:t>шкоди, заподіяної внаслідок збройної агресії російської федерації та тимчасової окупації).</w:t>
            </w:r>
          </w:p>
          <w:p w:rsidR="00413817" w:rsidRPr="00413817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4138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413817">
              <w:rPr>
                <w:rFonts w:ascii="Times New Roman" w:hAnsi="Times New Roman" w:cs="Times New Roman"/>
              </w:rPr>
              <w:t xml:space="preserve"> Документи та інформація, на які поширю</w:t>
            </w:r>
            <w:r w:rsidRPr="00413817">
              <w:rPr>
                <w:rFonts w:ascii="Times New Roman" w:hAnsi="Times New Roman" w:cs="Times New Roman"/>
              </w:rPr>
              <w:softHyphen/>
              <w:t>ються вимоги статей</w:t>
            </w:r>
          </w:p>
          <w:p w:rsidR="00413817" w:rsidRPr="00413817" w:rsidRDefault="00413817" w:rsidP="00413817">
            <w:pPr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13817">
              <w:rPr>
                <w:rFonts w:ascii="Times New Roman" w:hAnsi="Times New Roman" w:cs="Times New Roman"/>
              </w:rPr>
              <w:t>39 і 39</w:t>
            </w:r>
            <w:r w:rsidRPr="004138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413817">
              <w:rPr>
                <w:rFonts w:ascii="Times New Roman" w:hAnsi="Times New Roman" w:cs="Times New Roman"/>
              </w:rPr>
              <w:t xml:space="preserve"> Подат</w:t>
            </w:r>
            <w:r w:rsidRPr="00413817">
              <w:rPr>
                <w:rFonts w:ascii="Times New Roman" w:hAnsi="Times New Roman" w:cs="Times New Roman"/>
              </w:rPr>
              <w:softHyphen/>
              <w:t>кового кодексу України, зберігаються не менше 7 років</w:t>
            </w: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ind w:left="22"/>
            </w:pPr>
            <w:r>
              <w:rPr>
                <w:rStyle w:val="11pt"/>
                <w:rFonts w:eastAsiaTheme="minorHAnsi"/>
              </w:rPr>
              <w:lastRenderedPageBreak/>
              <w:t>07-04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(довідки, інформації, доповідні записки тощо) щодо функціонування та розвитку комп’ютерного класу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 ЕПК</w:t>
            </w:r>
          </w:p>
          <w:p w:rsidR="00413817" w:rsidRDefault="00413817" w:rsidP="003247E8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ст. 44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42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ind w:left="22"/>
            </w:pPr>
            <w:r>
              <w:rPr>
                <w:rStyle w:val="11pt"/>
                <w:rFonts w:eastAsiaTheme="minorHAnsi"/>
              </w:rPr>
              <w:t>07-05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зміцнення навчально-матеріальної бази (витяг зі зведеної номенклатури справ)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ind w:left="120"/>
              <w:rPr>
                <w:rFonts w:ascii="Times New Roman" w:hAnsi="Times New Roman" w:cs="Times New Roman"/>
              </w:rPr>
            </w:pPr>
            <w:r w:rsidRPr="00413817">
              <w:rPr>
                <w:rFonts w:ascii="Times New Roman" w:hAnsi="Times New Roman" w:cs="Times New Roman"/>
                <w:vertAlign w:val="superscript"/>
              </w:rPr>
              <w:t>1</w:t>
            </w:r>
            <w:r w:rsidRPr="00413817">
              <w:rPr>
                <w:rFonts w:ascii="Times New Roman" w:hAnsi="Times New Roman" w:cs="Times New Roman"/>
              </w:rPr>
              <w:t xml:space="preserve"> Після заміни новою та за умови</w:t>
            </w:r>
          </w:p>
          <w:p w:rsidR="00413817" w:rsidRDefault="00413817" w:rsidP="00413817">
            <w:pPr>
              <w:ind w:left="120"/>
            </w:pPr>
            <w:r w:rsidRPr="00413817">
              <w:rPr>
                <w:rFonts w:ascii="Times New Roman" w:hAnsi="Times New Roman" w:cs="Times New Roman"/>
              </w:rPr>
              <w:t>передавання справ до архіву закладу</w:t>
            </w:r>
          </w:p>
        </w:tc>
      </w:tr>
    </w:tbl>
    <w:p w:rsidR="00413817" w:rsidRDefault="00413817"/>
    <w:p w:rsidR="001A1767" w:rsidRDefault="001A1767"/>
    <w:p w:rsidR="00443BE9" w:rsidRDefault="00443BE9"/>
    <w:p w:rsidR="00443BE9" w:rsidRDefault="00443BE9"/>
    <w:p w:rsidR="001A1767" w:rsidRDefault="001A176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677"/>
        <w:gridCol w:w="824"/>
        <w:gridCol w:w="1307"/>
        <w:gridCol w:w="1838"/>
      </w:tblGrid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lastRenderedPageBreak/>
              <w:t>1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2</w:t>
            </w:r>
          </w:p>
        </w:tc>
        <w:tc>
          <w:tcPr>
            <w:tcW w:w="824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307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83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5</w:t>
            </w: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 xml:space="preserve">08. Робота </w:t>
            </w:r>
            <w:r>
              <w:rPr>
                <w:rStyle w:val="11pt1"/>
                <w:rFonts w:eastAsiaTheme="minorHAnsi"/>
              </w:rPr>
              <w:t xml:space="preserve">з </w:t>
            </w:r>
            <w:r>
              <w:rPr>
                <w:rStyle w:val="11pt"/>
                <w:rFonts w:eastAsiaTheme="minorHAnsi"/>
              </w:rPr>
              <w:t>кадрами та громадянами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 w:rsidRPr="008777FF">
              <w:rPr>
                <w:rStyle w:val="11pt"/>
                <w:rFonts w:eastAsiaTheme="minorHAnsi"/>
              </w:rPr>
              <w:t>08-01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Накази директора Департаменту науки і освіти Харківської обласної державної адміністрації з кадрових питань (особового складу) (копії)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Доки не мине потреба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08-02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Накази директора спеціальної школи  з кадрових питань (особового складу)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75 років </w:t>
            </w:r>
          </w:p>
          <w:p w:rsidR="001A1767" w:rsidRDefault="001A1767" w:rsidP="003247E8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ст. 16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08-03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Накази директора спеціальної школи про надання щорічних оплачуваних відпусток та відпусток у зв’язку з навчанням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1A1767" w:rsidRDefault="001A1767" w:rsidP="003247E8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16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08-04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Посадові інструкції працівників 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</w:t>
            </w:r>
          </w:p>
          <w:p w:rsidR="001A1767" w:rsidRDefault="001A1767" w:rsidP="001A1767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43</w:t>
            </w:r>
          </w:p>
        </w:tc>
        <w:tc>
          <w:tcPr>
            <w:tcW w:w="1838" w:type="dxa"/>
          </w:tcPr>
          <w:p w:rsidR="001A1767" w:rsidRDefault="001A1767" w:rsidP="001A1767">
            <w:pPr>
              <w:spacing w:line="254" w:lineRule="exact"/>
              <w:ind w:left="120"/>
            </w:pP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Після заміни новими</w:t>
            </w: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08-05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Особові справи (заяви, анкети, автобіо</w:t>
            </w:r>
            <w:r>
              <w:rPr>
                <w:rStyle w:val="11pt1"/>
                <w:rFonts w:eastAsiaTheme="minorHAnsi"/>
              </w:rPr>
              <w:softHyphen/>
              <w:t>графії, копії і витяги з наказів про прий</w:t>
            </w:r>
            <w:r>
              <w:rPr>
                <w:rStyle w:val="11pt1"/>
                <w:rFonts w:eastAsiaTheme="minorHAnsi"/>
              </w:rPr>
              <w:softHyphen/>
              <w:t>няття, переміщення, звільнення, оголо</w:t>
            </w:r>
            <w:r>
              <w:rPr>
                <w:rStyle w:val="11pt1"/>
                <w:rFonts w:eastAsiaTheme="minorHAnsi"/>
              </w:rPr>
              <w:softHyphen/>
              <w:t>шення подяк, характеристики, листки з обліку кадрів тощо) працівників 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75 років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ст.493в</w:t>
            </w:r>
          </w:p>
        </w:tc>
        <w:tc>
          <w:tcPr>
            <w:tcW w:w="1838" w:type="dxa"/>
          </w:tcPr>
          <w:p w:rsidR="001A1767" w:rsidRDefault="001A1767" w:rsidP="001A1767">
            <w:pPr>
              <w:spacing w:line="250" w:lineRule="exact"/>
              <w:ind w:left="120"/>
            </w:pP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Після звільнення</w:t>
            </w: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08-06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Оригінали особистих документів офіційного походження (дипломи, атестати, посвідчення, свідоцтва, трудові книжки)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after="60" w:line="220" w:lineRule="exact"/>
              <w:jc w:val="center"/>
            </w:pPr>
            <w:r>
              <w:rPr>
                <w:rStyle w:val="11pt1"/>
                <w:rFonts w:eastAsiaTheme="minorHAnsi"/>
              </w:rPr>
              <w:t>До</w:t>
            </w:r>
          </w:p>
          <w:p w:rsidR="001A1767" w:rsidRDefault="001A1767" w:rsidP="001A1767">
            <w:pPr>
              <w:spacing w:before="60" w:line="259" w:lineRule="exact"/>
              <w:jc w:val="center"/>
            </w:pPr>
            <w:r>
              <w:rPr>
                <w:rStyle w:val="11pt1"/>
                <w:rFonts w:eastAsiaTheme="minorHAnsi"/>
              </w:rPr>
              <w:t>запитання,</w:t>
            </w:r>
          </w:p>
          <w:p w:rsidR="001A1767" w:rsidRDefault="001A1767" w:rsidP="001A1767">
            <w:pPr>
              <w:spacing w:line="259" w:lineRule="exact"/>
              <w:jc w:val="center"/>
            </w:pPr>
            <w:r>
              <w:rPr>
                <w:rStyle w:val="11pt1"/>
                <w:rFonts w:eastAsiaTheme="minorHAnsi"/>
              </w:rPr>
              <w:t>не</w:t>
            </w:r>
          </w:p>
          <w:p w:rsidR="001A1767" w:rsidRDefault="001A1767" w:rsidP="001A1767">
            <w:pPr>
              <w:spacing w:line="259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затребувані не менше 50 років </w:t>
            </w:r>
          </w:p>
          <w:p w:rsidR="001A1767" w:rsidRDefault="001A1767" w:rsidP="001A1767">
            <w:pPr>
              <w:spacing w:line="259" w:lineRule="exact"/>
              <w:jc w:val="center"/>
            </w:pPr>
            <w:r>
              <w:rPr>
                <w:rStyle w:val="11pt1"/>
                <w:rFonts w:eastAsiaTheme="minorHAnsi"/>
              </w:rPr>
              <w:t>ст. 508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08-07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(заяви, індивідуальні плани, звіти, біографічні довідки тощо) щодо роботи з кадровим резервом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1A1767" w:rsidRDefault="001A1767" w:rsidP="001A1767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522, 525е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08-08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Документи (звіти, акти, відомості) про облік трудових книжок і вкладок до них</w:t>
            </w:r>
          </w:p>
          <w:p w:rsidR="001A1767" w:rsidRDefault="001A1767" w:rsidP="001A1767">
            <w:pPr>
              <w:spacing w:line="274" w:lineRule="exact"/>
              <w:jc w:val="both"/>
            </w:pP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3 роки </w:t>
            </w:r>
          </w:p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ст. 511</w:t>
            </w:r>
          </w:p>
          <w:p w:rsidR="001A1767" w:rsidRDefault="001A1767" w:rsidP="001A1767">
            <w:pPr>
              <w:spacing w:line="274" w:lineRule="exact"/>
              <w:jc w:val="center"/>
            </w:pP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08-09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Листування з державними органами, органами місцевого самоврядування, організаціями вищого рівня, профспіл</w:t>
            </w:r>
            <w:r>
              <w:rPr>
                <w:rStyle w:val="11pt1"/>
                <w:rFonts w:eastAsiaTheme="minorHAnsi"/>
              </w:rPr>
              <w:softHyphen/>
              <w:t>ковими органами про нагородження працівників, присвоєння почесних звань, присудження премій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54" w:lineRule="exact"/>
              <w:jc w:val="center"/>
            </w:pPr>
            <w:r>
              <w:rPr>
                <w:rStyle w:val="11pt1"/>
                <w:rFonts w:eastAsiaTheme="minorHAnsi"/>
              </w:rPr>
              <w:t xml:space="preserve">5 </w:t>
            </w:r>
            <w:r>
              <w:t xml:space="preserve">р. </w:t>
            </w:r>
            <w:r>
              <w:rPr>
                <w:rStyle w:val="11pt1"/>
                <w:rFonts w:eastAsiaTheme="minorHAnsi"/>
              </w:rPr>
              <w:t>ЕПК ст. 657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08-10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Списки військовозобов’язаних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59" w:lineRule="exact"/>
              <w:jc w:val="center"/>
            </w:pPr>
            <w:r>
              <w:rPr>
                <w:rStyle w:val="11pt1"/>
                <w:rFonts w:eastAsiaTheme="minorHAnsi"/>
              </w:rPr>
              <w:t>3 роки ст. 525л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08-11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Журнал обліку особових справ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75 років </w:t>
            </w:r>
          </w:p>
          <w:p w:rsidR="001A1767" w:rsidRDefault="001A1767" w:rsidP="001A1767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ст. 528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08-12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Журнал реєстрації наказів директора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 з кадрових питань (особового складу)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75 років </w:t>
            </w:r>
          </w:p>
          <w:p w:rsidR="001A1767" w:rsidRDefault="001A1767" w:rsidP="003247E8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121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08-13</w:t>
            </w:r>
          </w:p>
        </w:tc>
        <w:tc>
          <w:tcPr>
            <w:tcW w:w="4677" w:type="dxa"/>
          </w:tcPr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Журнал реєстрації пропозицій, заяв, скарг громадян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124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08-14</w:t>
            </w:r>
          </w:p>
        </w:tc>
        <w:tc>
          <w:tcPr>
            <w:tcW w:w="4677" w:type="dxa"/>
          </w:tcPr>
          <w:p w:rsidR="001A1767" w:rsidRDefault="001A1767" w:rsidP="001A1767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Номенклатура справ документів роботи з кадрами та громадянами (витяг зі зведеної номенклатури справ)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838" w:type="dxa"/>
          </w:tcPr>
          <w:p w:rsidR="001A1767" w:rsidRDefault="001A1767" w:rsidP="001A1767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  передавання справ до архіву спеціальної школи</w:t>
            </w:r>
          </w:p>
        </w:tc>
      </w:tr>
    </w:tbl>
    <w:p w:rsidR="001A1767" w:rsidRDefault="001A1767"/>
    <w:p w:rsidR="001A1767" w:rsidRDefault="001A176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17"/>
        <w:gridCol w:w="4383"/>
        <w:gridCol w:w="746"/>
        <w:gridCol w:w="1549"/>
        <w:gridCol w:w="2039"/>
      </w:tblGrid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lastRenderedPageBreak/>
              <w:t>1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2</w:t>
            </w:r>
          </w:p>
        </w:tc>
        <w:tc>
          <w:tcPr>
            <w:tcW w:w="784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581" w:type="dxa"/>
          </w:tcPr>
          <w:p w:rsidR="00E122FC" w:rsidRDefault="00E122FC" w:rsidP="00430B90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726" w:type="dxa"/>
          </w:tcPr>
          <w:p w:rsidR="00E122FC" w:rsidRDefault="00E122FC" w:rsidP="001A1767">
            <w:r>
              <w:t>5</w:t>
            </w:r>
          </w:p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09. Бухгалтерські документи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09-01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8" w:lineRule="exact"/>
              <w:ind w:left="100"/>
            </w:pPr>
            <w:r>
              <w:rPr>
                <w:rStyle w:val="11pt1"/>
                <w:rFonts w:eastAsiaTheme="minorHAnsi"/>
              </w:rPr>
              <w:t>Нормативно-правові документи у галузі фінансування (копії)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Доки не мине потреба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09-02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>Штатний розпис 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Постійно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37а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09-03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69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Мережа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Постійно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33а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09-04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Річні статистичні звіти з усіх основних видів діяльності 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Постійно</w:t>
            </w:r>
          </w:p>
          <w:p w:rsidR="00E122FC" w:rsidRDefault="00E122FC" w:rsidP="003247E8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302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09-05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(плани, звіти, протоколи, акти, довідки, доповідні записки) доку</w:t>
            </w:r>
            <w:r>
              <w:rPr>
                <w:rStyle w:val="11pt1"/>
                <w:rFonts w:eastAsiaTheme="minorHAnsi"/>
              </w:rPr>
              <w:softHyphen/>
              <w:t>ментальних ревізій, перевірок та аудиту фінансово-господарської діяльності, правильності стягнення податків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341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09-06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Документи (тарифікаційні списки, склад тарифікаційної комісії, накази тощо) щодо тарифікації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25 років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415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09-07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 xml:space="preserve">Особові рахунки по заробітній платі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75 років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317а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09-08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Звіти про суми нарахованої заробітної плати застрахованих осіб та суми нарахованих страхових внесків на загальнообов’язкове державне пенсійне страхування, єдиного внеску на загальнообов’язкове соціальне страхування (персоніфікований облік)</w:t>
            </w:r>
          </w:p>
          <w:p w:rsidR="00E122FC" w:rsidRDefault="00E122FC" w:rsidP="001A1767">
            <w:pPr>
              <w:spacing w:line="274" w:lineRule="exact"/>
              <w:jc w:val="both"/>
            </w:pP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75 років ст.678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09-09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69" w:lineRule="exact"/>
              <w:ind w:left="100"/>
            </w:pPr>
            <w:r>
              <w:rPr>
                <w:rStyle w:val="11pt1"/>
                <w:rFonts w:eastAsiaTheme="minorHAnsi"/>
              </w:rPr>
              <w:t>Табелі обліку використання робочого часу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1 рік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408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09-10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>Листки тимчасової непрацездатності, корінці листків непрацездатності</w:t>
            </w:r>
          </w:p>
        </w:tc>
        <w:tc>
          <w:tcPr>
            <w:tcW w:w="784" w:type="dxa"/>
          </w:tcPr>
          <w:p w:rsidR="00E122FC" w:rsidRDefault="00E122FC" w:rsidP="001A1767">
            <w:pPr>
              <w:spacing w:line="274" w:lineRule="exact"/>
              <w:ind w:left="1480"/>
            </w:pPr>
          </w:p>
        </w:tc>
        <w:tc>
          <w:tcPr>
            <w:tcW w:w="1581" w:type="dxa"/>
          </w:tcPr>
          <w:p w:rsidR="00430B90" w:rsidRDefault="00E122FC" w:rsidP="00430B90">
            <w:pPr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3 роки</w:t>
            </w:r>
          </w:p>
          <w:p w:rsidR="00E122FC" w:rsidRDefault="00E122FC" w:rsidP="00430B90">
            <w:pPr>
              <w:jc w:val="center"/>
              <w:rPr>
                <w:sz w:val="10"/>
                <w:szCs w:val="10"/>
              </w:rPr>
            </w:pPr>
            <w:r>
              <w:rPr>
                <w:rStyle w:val="11pt1"/>
                <w:rFonts w:eastAsiaTheme="minorHAnsi"/>
              </w:rPr>
              <w:t>ст. 716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09-11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>Книга обліку господарського майна та товарно-матеріальних цінностей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351</w:t>
            </w:r>
          </w:p>
        </w:tc>
        <w:tc>
          <w:tcPr>
            <w:tcW w:w="1726" w:type="dxa"/>
          </w:tcPr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  <w:vertAlign w:val="superscript"/>
              </w:rPr>
              <w:t>1</w:t>
            </w:r>
            <w:r w:rsidRPr="00430B90">
              <w:rPr>
                <w:rFonts w:ascii="Times New Roman" w:hAnsi="Times New Roman" w:cs="Times New Roman"/>
              </w:rPr>
              <w:t xml:space="preserve"> Документи,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пов'язані з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предметом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податкової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перевірки,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інспектування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(ревізії) органу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державного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фінансового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контролю</w:t>
            </w:r>
          </w:p>
          <w:p w:rsidR="00430B90" w:rsidRPr="00430B90" w:rsidRDefault="00430B90" w:rsidP="00430B90">
            <w:pPr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та/або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 w:right="1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адміністративним чи судовим оскарженням прийнятого за її (його) результатами рішення, зберігаються не менше встановленого мінімального строку та протягом одного року після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 w:right="1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 xml:space="preserve">закінчення </w:t>
            </w:r>
            <w:r w:rsidRPr="00430B90">
              <w:rPr>
                <w:sz w:val="22"/>
                <w:szCs w:val="22"/>
              </w:rPr>
              <w:lastRenderedPageBreak/>
              <w:t>передбаченого законом строку для судового оскарження такого рішення, а у разі такого оскарження - протягом одного року з дня набрання законної сили судовим рішенням, яким закінчено розгляд справи, а у разі оскарження такого судового рішення - протягом трьох місяців з дня набрання законної сили остаточним судовим рішенням, подальше оскарження якого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неможливе.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Документи,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щодо яких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сплинув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мінімальний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строк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зберігання, що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стосуються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звітних</w:t>
            </w:r>
          </w:p>
          <w:p w:rsidR="00430B90" w:rsidRPr="00430B90" w:rsidRDefault="00430B90" w:rsidP="00430B90">
            <w:pPr>
              <w:ind w:left="120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періодів, за які більше не може проводитись податкова перевірка, інспектування (ревізія), підлягають знищенню (крім тих, що можуть бути використані для доку</w:t>
            </w:r>
            <w:r w:rsidRPr="00430B90">
              <w:rPr>
                <w:rFonts w:ascii="Times New Roman" w:hAnsi="Times New Roman" w:cs="Times New Roman"/>
              </w:rPr>
              <w:softHyphen/>
              <w:t>ментального забезпечення процесу відшкодування матеріальної шкоди, заподіяної внаслідок збройної агресії російської федерації та тимчасової окупації).</w:t>
            </w:r>
          </w:p>
          <w:p w:rsidR="00430B90" w:rsidRPr="00430B90" w:rsidRDefault="00430B90" w:rsidP="00430B90">
            <w:pPr>
              <w:ind w:left="120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  <w:vertAlign w:val="superscript"/>
              </w:rPr>
              <w:lastRenderedPageBreak/>
              <w:t>2</w:t>
            </w:r>
            <w:r w:rsidRPr="00430B90">
              <w:rPr>
                <w:rFonts w:ascii="Times New Roman" w:hAnsi="Times New Roman" w:cs="Times New Roman"/>
              </w:rPr>
              <w:t xml:space="preserve"> Документи та інформація, на які поширю</w:t>
            </w:r>
            <w:r w:rsidRPr="00430B90">
              <w:rPr>
                <w:rFonts w:ascii="Times New Roman" w:hAnsi="Times New Roman" w:cs="Times New Roman"/>
              </w:rPr>
              <w:softHyphen/>
              <w:t>ються вимоги статей</w:t>
            </w:r>
          </w:p>
          <w:p w:rsidR="00E122FC" w:rsidRPr="00430B90" w:rsidRDefault="00430B90" w:rsidP="00430B90">
            <w:pPr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39 і 39</w:t>
            </w:r>
            <w:r w:rsidRPr="00430B90">
              <w:rPr>
                <w:rFonts w:ascii="Times New Roman" w:hAnsi="Times New Roman" w:cs="Times New Roman"/>
                <w:vertAlign w:val="superscript"/>
              </w:rPr>
              <w:t>2</w:t>
            </w:r>
            <w:r w:rsidRPr="00430B90">
              <w:rPr>
                <w:rFonts w:ascii="Times New Roman" w:hAnsi="Times New Roman" w:cs="Times New Roman"/>
              </w:rPr>
              <w:t xml:space="preserve"> Подат</w:t>
            </w:r>
            <w:r w:rsidRPr="00430B90">
              <w:rPr>
                <w:rFonts w:ascii="Times New Roman" w:hAnsi="Times New Roman" w:cs="Times New Roman"/>
              </w:rPr>
              <w:softHyphen/>
              <w:t xml:space="preserve">кового кодексу України, зберігаються не менше 7 років </w:t>
            </w:r>
          </w:p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lastRenderedPageBreak/>
              <w:t xml:space="preserve">  09-12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74" w:lineRule="exact"/>
              <w:ind w:left="120"/>
            </w:pPr>
            <w:r>
              <w:rPr>
                <w:rStyle w:val="11pt1"/>
              </w:rPr>
              <w:t>Книга реєстрації актів списання матеріальних цінностей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pStyle w:val="a5"/>
              <w:shd w:val="clear" w:color="auto" w:fill="auto"/>
              <w:spacing w:line="274" w:lineRule="exact"/>
              <w:ind w:hanging="10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</w:p>
          <w:p w:rsidR="00E122FC" w:rsidRDefault="00E122FC" w:rsidP="00430B90">
            <w:pPr>
              <w:pStyle w:val="a5"/>
              <w:shd w:val="clear" w:color="auto" w:fill="auto"/>
              <w:spacing w:line="274" w:lineRule="exact"/>
              <w:ind w:hanging="10"/>
              <w:jc w:val="center"/>
            </w:pPr>
            <w:r>
              <w:rPr>
                <w:rStyle w:val="11pt1"/>
              </w:rPr>
              <w:t>ст. 122</w:t>
            </w:r>
          </w:p>
        </w:tc>
        <w:tc>
          <w:tcPr>
            <w:tcW w:w="1726" w:type="dxa"/>
          </w:tcPr>
          <w:p w:rsidR="00E122FC" w:rsidRDefault="00E122FC" w:rsidP="00E122FC"/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09-13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78" w:lineRule="exact"/>
              <w:ind w:left="120"/>
            </w:pPr>
            <w:r>
              <w:rPr>
                <w:rStyle w:val="11pt1"/>
              </w:rPr>
              <w:t xml:space="preserve">Книга обліку бібліотечного фонду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pStyle w:val="a5"/>
              <w:shd w:val="clear" w:color="auto" w:fill="auto"/>
              <w:spacing w:line="269" w:lineRule="exact"/>
              <w:ind w:hanging="10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До ліквідації бібліотеки </w:t>
            </w:r>
          </w:p>
          <w:p w:rsidR="00E122FC" w:rsidRDefault="00E122FC" w:rsidP="00430B90">
            <w:pPr>
              <w:pStyle w:val="a5"/>
              <w:shd w:val="clear" w:color="auto" w:fill="auto"/>
              <w:spacing w:line="269" w:lineRule="exact"/>
              <w:ind w:hanging="10"/>
              <w:jc w:val="center"/>
            </w:pPr>
            <w:r>
              <w:rPr>
                <w:rStyle w:val="11pt1"/>
              </w:rPr>
              <w:t>ст. 805</w:t>
            </w:r>
          </w:p>
        </w:tc>
        <w:tc>
          <w:tcPr>
            <w:tcW w:w="1726" w:type="dxa"/>
          </w:tcPr>
          <w:p w:rsidR="00E122FC" w:rsidRDefault="00E122FC" w:rsidP="00E122FC"/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09-14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Щоденник роботи бібліотеки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pStyle w:val="a5"/>
              <w:shd w:val="clear" w:color="auto" w:fill="auto"/>
              <w:spacing w:line="278" w:lineRule="exact"/>
              <w:ind w:hanging="10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</w:p>
          <w:p w:rsidR="00E122FC" w:rsidRDefault="00E122FC" w:rsidP="00430B90">
            <w:pPr>
              <w:pStyle w:val="a5"/>
              <w:shd w:val="clear" w:color="auto" w:fill="auto"/>
              <w:spacing w:line="278" w:lineRule="exact"/>
              <w:ind w:hanging="10"/>
              <w:jc w:val="center"/>
            </w:pPr>
            <w:r>
              <w:rPr>
                <w:rStyle w:val="11pt1"/>
              </w:rPr>
              <w:t>ст. 804</w:t>
            </w:r>
          </w:p>
        </w:tc>
        <w:tc>
          <w:tcPr>
            <w:tcW w:w="1726" w:type="dxa"/>
          </w:tcPr>
          <w:p w:rsidR="00E122FC" w:rsidRDefault="00E122FC" w:rsidP="00E122FC"/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09-15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Номенклатура справ бухгалтерських документів (витяг зі зведеної номенклатури справ)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pStyle w:val="a5"/>
              <w:shd w:val="clear" w:color="auto" w:fill="auto"/>
              <w:spacing w:line="274" w:lineRule="exact"/>
              <w:ind w:hanging="10"/>
              <w:jc w:val="center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726" w:type="dxa"/>
          </w:tcPr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</w:t>
            </w:r>
          </w:p>
          <w:p w:rsidR="00E122FC" w:rsidRDefault="00430B90" w:rsidP="00430B90">
            <w:r>
              <w:rPr>
                <w:rStyle w:val="11pt1"/>
                <w:rFonts w:eastAsiaTheme="minorHAnsi"/>
              </w:rPr>
              <w:t>передавання справ до архівного підрозділу спеціальної школи</w:t>
            </w:r>
          </w:p>
        </w:tc>
      </w:tr>
    </w:tbl>
    <w:p w:rsidR="001A1767" w:rsidRDefault="001A1767"/>
    <w:p w:rsidR="00430B90" w:rsidRDefault="00430B90"/>
    <w:p w:rsidR="00430B90" w:rsidRDefault="00430B90"/>
    <w:p w:rsidR="00430B90" w:rsidRDefault="00430B90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430B90" w:rsidRDefault="00430B90"/>
    <w:p w:rsidR="00430B90" w:rsidRDefault="00430B90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536"/>
        <w:gridCol w:w="708"/>
        <w:gridCol w:w="1701"/>
        <w:gridCol w:w="1692"/>
      </w:tblGrid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lastRenderedPageBreak/>
              <w:t>1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70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10. Архів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10-01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Справа фонду (історична довідка, її пр</w:t>
            </w:r>
            <w:r w:rsidR="00F5761F">
              <w:rPr>
                <w:rStyle w:val="11pt1"/>
              </w:rPr>
              <w:t>одовження, акти приймання-пере</w:t>
            </w:r>
            <w:r>
              <w:rPr>
                <w:rStyle w:val="11pt1"/>
              </w:rPr>
              <w:t>давання документів, акти про вилу</w:t>
            </w:r>
            <w:r>
              <w:rPr>
                <w:rStyle w:val="11pt1"/>
              </w:rPr>
              <w:softHyphen/>
              <w:t>чення для знищення документів, не внесених до Національного архівного фонду та інші)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>Постійно ст. 130</w:t>
            </w:r>
          </w:p>
        </w:tc>
        <w:tc>
          <w:tcPr>
            <w:tcW w:w="1692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10-02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Описи справ постійного зберігання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4" w:lineRule="exact"/>
              <w:ind w:left="380"/>
            </w:pPr>
            <w:r>
              <w:rPr>
                <w:rStyle w:val="11pt1"/>
              </w:rPr>
              <w:t>Постійно ст. 137а</w:t>
            </w:r>
          </w:p>
        </w:tc>
        <w:tc>
          <w:tcPr>
            <w:tcW w:w="1692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10-03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Описи справ з кадрових питань (особового складу)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>ст. 137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>знищення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>справ</w:t>
            </w: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10-04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Реєстраційний журнал спостережень за станом </w:t>
            </w:r>
            <w:proofErr w:type="spellStart"/>
            <w:r>
              <w:rPr>
                <w:rStyle w:val="11pt1"/>
              </w:rPr>
              <w:t>температурно-вологісного</w:t>
            </w:r>
            <w:proofErr w:type="spellEnd"/>
            <w:r>
              <w:rPr>
                <w:rStyle w:val="11pt1"/>
              </w:rPr>
              <w:t xml:space="preserve"> режиму зберігання архівних документів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>ст. 142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</w:rPr>
              <w:t>закінчення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</w:rPr>
              <w:t>журналу</w:t>
            </w: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10-05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Номенклатура справ архіву (витяг зі зведеної номенклатури справ)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</w:t>
            </w:r>
          </w:p>
          <w:p w:rsidR="00430B90" w:rsidRDefault="00430B90" w:rsidP="00443BE9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 xml:space="preserve">передавання справ до архіву </w:t>
            </w:r>
            <w:r w:rsidR="00443BE9">
              <w:rPr>
                <w:rStyle w:val="11pt1"/>
              </w:rPr>
              <w:t>спеціальної школи</w:t>
            </w:r>
          </w:p>
        </w:tc>
      </w:tr>
    </w:tbl>
    <w:p w:rsidR="00430B90" w:rsidRDefault="00430B90"/>
    <w:p w:rsidR="002A6064" w:rsidRDefault="002A6064"/>
    <w:p w:rsidR="002A6064" w:rsidRPr="002A6064" w:rsidRDefault="002A6064">
      <w:pPr>
        <w:rPr>
          <w:rFonts w:ascii="Times New Roman" w:hAnsi="Times New Roman" w:cs="Times New Roman"/>
          <w:sz w:val="24"/>
          <w:szCs w:val="24"/>
        </w:rPr>
      </w:pPr>
      <w:r w:rsidRPr="002A6064">
        <w:rPr>
          <w:rFonts w:ascii="Times New Roman" w:hAnsi="Times New Roman" w:cs="Times New Roman"/>
          <w:sz w:val="24"/>
          <w:szCs w:val="24"/>
        </w:rPr>
        <w:t xml:space="preserve">Відповідальний за діловодство     _____________ </w:t>
      </w:r>
      <w:r w:rsidR="00F95564">
        <w:rPr>
          <w:rFonts w:ascii="Times New Roman" w:hAnsi="Times New Roman" w:cs="Times New Roman"/>
          <w:sz w:val="24"/>
          <w:szCs w:val="24"/>
        </w:rPr>
        <w:t xml:space="preserve"> Оксана КУШНІРЕНКО</w:t>
      </w:r>
    </w:p>
    <w:p w:rsidR="002A6064" w:rsidRPr="002A6064" w:rsidRDefault="002A6064">
      <w:pPr>
        <w:rPr>
          <w:rFonts w:ascii="Times New Roman" w:hAnsi="Times New Roman" w:cs="Times New Roman"/>
          <w:sz w:val="24"/>
          <w:szCs w:val="24"/>
        </w:rPr>
      </w:pPr>
      <w:r w:rsidRPr="002A6064">
        <w:rPr>
          <w:rFonts w:ascii="Times New Roman" w:hAnsi="Times New Roman" w:cs="Times New Roman"/>
          <w:sz w:val="24"/>
          <w:szCs w:val="24"/>
        </w:rPr>
        <w:t>«</w:t>
      </w:r>
      <w:r w:rsidR="00C87EEF">
        <w:rPr>
          <w:rFonts w:ascii="Times New Roman" w:hAnsi="Times New Roman" w:cs="Times New Roman"/>
          <w:sz w:val="24"/>
          <w:szCs w:val="24"/>
        </w:rPr>
        <w:t>08</w:t>
      </w:r>
      <w:r w:rsidRPr="002A6064">
        <w:rPr>
          <w:rFonts w:ascii="Times New Roman" w:hAnsi="Times New Roman" w:cs="Times New Roman"/>
          <w:sz w:val="24"/>
          <w:szCs w:val="24"/>
        </w:rPr>
        <w:t xml:space="preserve">» </w:t>
      </w:r>
      <w:r w:rsidR="00C87EEF">
        <w:rPr>
          <w:rFonts w:ascii="Times New Roman" w:hAnsi="Times New Roman" w:cs="Times New Roman"/>
          <w:sz w:val="24"/>
          <w:szCs w:val="24"/>
        </w:rPr>
        <w:t>квітня 2024 року</w:t>
      </w:r>
    </w:p>
    <w:p w:rsidR="002A6064" w:rsidRDefault="002A6064">
      <w:pPr>
        <w:rPr>
          <w:rFonts w:ascii="Times New Roman" w:hAnsi="Times New Roman" w:cs="Times New Roman"/>
          <w:sz w:val="24"/>
          <w:szCs w:val="24"/>
        </w:rPr>
      </w:pPr>
    </w:p>
    <w:p w:rsidR="00443BE9" w:rsidRPr="002A6064" w:rsidRDefault="00443B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A6064" w:rsidRPr="002A6064" w:rsidTr="00443BE9">
        <w:tc>
          <w:tcPr>
            <w:tcW w:w="4814" w:type="dxa"/>
          </w:tcPr>
          <w:p w:rsidR="002A6064" w:rsidRPr="002A6064" w:rsidRDefault="002A6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b/>
                <w:sz w:val="24"/>
                <w:szCs w:val="24"/>
              </w:rPr>
              <w:t>СХВАЛЕНО</w:t>
            </w:r>
          </w:p>
          <w:p w:rsidR="002A6064" w:rsidRP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ЕК спеціальної школи </w:t>
            </w:r>
          </w:p>
          <w:p w:rsid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F652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47E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4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BE9" w:rsidRPr="002A6064" w:rsidRDefault="004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64" w:rsidRPr="002A6064" w:rsidRDefault="002A6064" w:rsidP="00F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F95564">
              <w:rPr>
                <w:rFonts w:ascii="Times New Roman" w:hAnsi="Times New Roman" w:cs="Times New Roman"/>
                <w:sz w:val="24"/>
                <w:szCs w:val="24"/>
              </w:rPr>
              <w:t xml:space="preserve">  Оксана КУШНІРЕНКО</w:t>
            </w:r>
          </w:p>
        </w:tc>
        <w:tc>
          <w:tcPr>
            <w:tcW w:w="4815" w:type="dxa"/>
          </w:tcPr>
          <w:p w:rsidR="002A6064" w:rsidRPr="00F95564" w:rsidRDefault="002A6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64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ЕК </w:t>
            </w:r>
          </w:p>
          <w:p w:rsid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науки і освіти Харківської обласної державної адміністрації</w:t>
            </w:r>
          </w:p>
          <w:p w:rsidR="002A6064" w:rsidRDefault="0044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064">
              <w:rPr>
                <w:rFonts w:ascii="Times New Roman" w:hAnsi="Times New Roman" w:cs="Times New Roman"/>
                <w:sz w:val="24"/>
                <w:szCs w:val="24"/>
              </w:rPr>
              <w:t>ід _______ № ______</w:t>
            </w:r>
          </w:p>
          <w:p w:rsidR="00443BE9" w:rsidRDefault="00443BE9" w:rsidP="0001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64" w:rsidRDefault="002A6064" w:rsidP="0001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 w:rsidR="0001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                Юлія БОЧАРОВА</w:t>
            </w:r>
          </w:p>
          <w:p w:rsidR="00443BE9" w:rsidRPr="002A6064" w:rsidRDefault="00443BE9" w:rsidP="0001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 w:rsidP="00A65A31">
      <w:pPr>
        <w:pStyle w:val="33"/>
        <w:shd w:val="clear" w:color="auto" w:fill="auto"/>
        <w:tabs>
          <w:tab w:val="left" w:leader="underscore" w:pos="8882"/>
        </w:tabs>
        <w:spacing w:before="0" w:line="260" w:lineRule="exact"/>
        <w:ind w:left="40"/>
        <w:jc w:val="both"/>
      </w:pPr>
      <w:r>
        <w:t>Підсумковий запис про категорії та кількість справ, заведених у 202</w:t>
      </w:r>
      <w:r w:rsidR="00A65A31">
        <w:t>__</w:t>
      </w:r>
      <w:r>
        <w:t xml:space="preserve">році у спеціальній школі </w:t>
      </w:r>
    </w:p>
    <w:p w:rsidR="00A65A31" w:rsidRDefault="00A65A31" w:rsidP="00A65A31">
      <w:pPr>
        <w:pStyle w:val="33"/>
        <w:shd w:val="clear" w:color="auto" w:fill="auto"/>
        <w:tabs>
          <w:tab w:val="left" w:leader="underscore" w:pos="8882"/>
        </w:tabs>
        <w:spacing w:before="0" w:line="260" w:lineRule="exact"/>
        <w:ind w:left="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1800"/>
        <w:gridCol w:w="1733"/>
        <w:gridCol w:w="1531"/>
      </w:tblGrid>
      <w:tr w:rsidR="002A6064" w:rsidTr="00466345">
        <w:trPr>
          <w:trHeight w:hRule="exact" w:val="355"/>
          <w:jc w:val="center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За строками зберігання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Усього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У тому числі:</w:t>
            </w:r>
          </w:p>
        </w:tc>
      </w:tr>
      <w:tr w:rsidR="002A6064" w:rsidTr="00466345">
        <w:trPr>
          <w:trHeight w:hRule="exact" w:val="974"/>
          <w:jc w:val="center"/>
        </w:trPr>
        <w:tc>
          <w:tcPr>
            <w:tcW w:w="4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6" w:lineRule="exact"/>
              <w:ind w:left="240"/>
            </w:pPr>
            <w:r>
              <w:rPr>
                <w:rStyle w:val="13pt"/>
              </w:rPr>
              <w:t>таких, що переходять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pt"/>
              </w:rPr>
              <w:t>3</w:t>
            </w:r>
          </w:p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pt"/>
              </w:rPr>
              <w:t>позначкою</w:t>
            </w:r>
          </w:p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pt"/>
              </w:rPr>
              <w:t>«ЕПК»</w:t>
            </w:r>
          </w:p>
        </w:tc>
      </w:tr>
      <w:tr w:rsidR="002A6064" w:rsidTr="00466345">
        <w:trPr>
          <w:trHeight w:hRule="exact" w:val="331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Постійного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064" w:rsidTr="00466345">
        <w:trPr>
          <w:trHeight w:hRule="exact" w:val="336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Тривалого (понад 10 років)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064" w:rsidTr="00466345">
        <w:trPr>
          <w:trHeight w:hRule="exact" w:val="65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rPr>
                <w:rStyle w:val="13pt"/>
              </w:rPr>
              <w:t>Тимчасового</w:t>
            </w:r>
          </w:p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rPr>
                <w:rStyle w:val="13pt"/>
              </w:rPr>
              <w:t>(до 10 років включно)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064" w:rsidTr="00466345">
        <w:trPr>
          <w:trHeight w:hRule="exact" w:val="346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Разом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6064" w:rsidRDefault="002A6064"/>
    <w:p w:rsidR="002A6064" w:rsidRDefault="002A6064"/>
    <w:p w:rsidR="002A6064" w:rsidRDefault="002A6064"/>
    <w:p w:rsidR="002A6064" w:rsidRPr="00BD1CD4" w:rsidRDefault="002A6064">
      <w:pPr>
        <w:rPr>
          <w:rFonts w:ascii="Times New Roman" w:hAnsi="Times New Roman" w:cs="Times New Roman"/>
        </w:rPr>
      </w:pPr>
      <w:r w:rsidRPr="00BD1CD4">
        <w:rPr>
          <w:rFonts w:ascii="Times New Roman" w:hAnsi="Times New Roman" w:cs="Times New Roman"/>
        </w:rPr>
        <w:t xml:space="preserve">Відповідальний за діловодство            </w:t>
      </w:r>
      <w:r w:rsidR="00F95564">
        <w:rPr>
          <w:rFonts w:ascii="Times New Roman" w:hAnsi="Times New Roman" w:cs="Times New Roman"/>
        </w:rPr>
        <w:t xml:space="preserve">                     </w:t>
      </w:r>
      <w:r w:rsidRPr="00BD1CD4">
        <w:rPr>
          <w:rFonts w:ascii="Times New Roman" w:hAnsi="Times New Roman" w:cs="Times New Roman"/>
        </w:rPr>
        <w:t xml:space="preserve">      </w:t>
      </w:r>
      <w:r w:rsidR="00F95564">
        <w:rPr>
          <w:rFonts w:ascii="Times New Roman" w:hAnsi="Times New Roman" w:cs="Times New Roman"/>
        </w:rPr>
        <w:t>Оксана КУШНІРЕНКО</w:t>
      </w:r>
    </w:p>
    <w:p w:rsidR="002A6064" w:rsidRPr="00BD1CD4" w:rsidRDefault="002A6064">
      <w:pPr>
        <w:rPr>
          <w:rFonts w:ascii="Times New Roman" w:hAnsi="Times New Roman" w:cs="Times New Roman"/>
        </w:rPr>
      </w:pPr>
    </w:p>
    <w:p w:rsidR="002A6064" w:rsidRPr="00BD1CD4" w:rsidRDefault="002A6064">
      <w:pPr>
        <w:rPr>
          <w:rFonts w:ascii="Times New Roman" w:hAnsi="Times New Roman" w:cs="Times New Roman"/>
        </w:rPr>
      </w:pPr>
      <w:r w:rsidRPr="00BD1CD4">
        <w:rPr>
          <w:rFonts w:ascii="Times New Roman" w:hAnsi="Times New Roman" w:cs="Times New Roman"/>
        </w:rPr>
        <w:t>«____»________________ 202__ р.</w:t>
      </w:r>
    </w:p>
    <w:p w:rsidR="002A6064" w:rsidRPr="00BD1CD4" w:rsidRDefault="002A6064">
      <w:pPr>
        <w:rPr>
          <w:rFonts w:ascii="Times New Roman" w:hAnsi="Times New Roman" w:cs="Times New Roman"/>
        </w:rPr>
      </w:pPr>
    </w:p>
    <w:p w:rsidR="002A6064" w:rsidRDefault="002A6064"/>
    <w:sectPr w:rsidR="002A6064" w:rsidSect="00E122FC">
      <w:headerReference w:type="default" r:id="rId6"/>
      <w:pgSz w:w="11906" w:h="16838"/>
      <w:pgMar w:top="850" w:right="1417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00" w:rsidRDefault="000D7600" w:rsidP="003434BC">
      <w:pPr>
        <w:spacing w:after="0" w:line="240" w:lineRule="auto"/>
      </w:pPr>
      <w:r>
        <w:separator/>
      </w:r>
    </w:p>
  </w:endnote>
  <w:endnote w:type="continuationSeparator" w:id="0">
    <w:p w:rsidR="000D7600" w:rsidRDefault="000D7600" w:rsidP="0034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00" w:rsidRDefault="000D7600" w:rsidP="003434BC">
      <w:pPr>
        <w:spacing w:after="0" w:line="240" w:lineRule="auto"/>
      </w:pPr>
      <w:r>
        <w:separator/>
      </w:r>
    </w:p>
  </w:footnote>
  <w:footnote w:type="continuationSeparator" w:id="0">
    <w:p w:rsidR="000D7600" w:rsidRDefault="000D7600" w:rsidP="0034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847053"/>
      <w:docPartObj>
        <w:docPartGallery w:val="Page Numbers (Top of Page)"/>
        <w:docPartUnique/>
      </w:docPartObj>
    </w:sdtPr>
    <w:sdtEndPr/>
    <w:sdtContent>
      <w:p w:rsidR="00466345" w:rsidRDefault="004663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14A">
          <w:rPr>
            <w:noProof/>
          </w:rPr>
          <w:t>5</w:t>
        </w:r>
        <w:r>
          <w:fldChar w:fldCharType="end"/>
        </w:r>
      </w:p>
    </w:sdtContent>
  </w:sdt>
  <w:p w:rsidR="00466345" w:rsidRDefault="004663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0"/>
    <w:rsid w:val="000106DE"/>
    <w:rsid w:val="000C5D20"/>
    <w:rsid w:val="000D7600"/>
    <w:rsid w:val="00196A14"/>
    <w:rsid w:val="001A1767"/>
    <w:rsid w:val="001B3B1F"/>
    <w:rsid w:val="001E1996"/>
    <w:rsid w:val="002A6064"/>
    <w:rsid w:val="003247E8"/>
    <w:rsid w:val="003434BC"/>
    <w:rsid w:val="0035222E"/>
    <w:rsid w:val="00413817"/>
    <w:rsid w:val="00430B90"/>
    <w:rsid w:val="00443BE9"/>
    <w:rsid w:val="00466345"/>
    <w:rsid w:val="006224BE"/>
    <w:rsid w:val="00805B15"/>
    <w:rsid w:val="00976612"/>
    <w:rsid w:val="009B6059"/>
    <w:rsid w:val="00A23DCF"/>
    <w:rsid w:val="00A36172"/>
    <w:rsid w:val="00A65A31"/>
    <w:rsid w:val="00A666EB"/>
    <w:rsid w:val="00BD1CD4"/>
    <w:rsid w:val="00C87EEF"/>
    <w:rsid w:val="00CF514A"/>
    <w:rsid w:val="00D05C21"/>
    <w:rsid w:val="00D52957"/>
    <w:rsid w:val="00E122FC"/>
    <w:rsid w:val="00EB6528"/>
    <w:rsid w:val="00F5761F"/>
    <w:rsid w:val="00F6529E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A6FB"/>
  <w15:chartTrackingRefBased/>
  <w15:docId w15:val="{4163E1A3-3C4C-4E27-829F-73BD9CA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a5"/>
    <w:rsid w:val="009766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9766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a5">
    <w:name w:val="Основной текст"/>
    <w:basedOn w:val="a"/>
    <w:link w:val="a4"/>
    <w:rsid w:val="00976612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pt0">
    <w:name w:val="Основной текст + 11 pt;Полужирный;Курсив"/>
    <w:basedOn w:val="a4"/>
    <w:rsid w:val="009766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1">
    <w:name w:val="Основной текст + 11 pt"/>
    <w:basedOn w:val="a4"/>
    <w:rsid w:val="009766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styleId="a6">
    <w:name w:val="Hyperlink"/>
    <w:basedOn w:val="a0"/>
    <w:rsid w:val="00976612"/>
    <w:rPr>
      <w:color w:val="0066CC"/>
      <w:u w:val="single"/>
    </w:rPr>
  </w:style>
  <w:style w:type="character" w:customStyle="1" w:styleId="a7">
    <w:name w:val="Подпись к таблице_"/>
    <w:basedOn w:val="a0"/>
    <w:link w:val="a8"/>
    <w:rsid w:val="009766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7661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">
    <w:name w:val="Основной текст (5)_"/>
    <w:basedOn w:val="a0"/>
    <w:link w:val="50"/>
    <w:rsid w:val="009766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97661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66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766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Заголовок №3_"/>
    <w:basedOn w:val="a0"/>
    <w:link w:val="30"/>
    <w:rsid w:val="00976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976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661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976612"/>
    <w:pPr>
      <w:widowControl w:val="0"/>
      <w:shd w:val="clear" w:color="auto" w:fill="FFFFFF"/>
      <w:spacing w:before="360" w:after="0" w:line="307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76612"/>
    <w:pPr>
      <w:widowControl w:val="0"/>
      <w:shd w:val="clear" w:color="auto" w:fill="FFFFFF"/>
      <w:spacing w:after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976612"/>
    <w:pPr>
      <w:widowControl w:val="0"/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0">
    <w:name w:val="Заголовок №3 (2)"/>
    <w:basedOn w:val="a"/>
    <w:link w:val="32"/>
    <w:rsid w:val="00976612"/>
    <w:pPr>
      <w:widowControl w:val="0"/>
      <w:shd w:val="clear" w:color="auto" w:fill="FFFFFF"/>
      <w:spacing w:before="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3434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34BC"/>
  </w:style>
  <w:style w:type="paragraph" w:styleId="ab">
    <w:name w:val="footer"/>
    <w:basedOn w:val="a"/>
    <w:link w:val="ac"/>
    <w:uiPriority w:val="99"/>
    <w:unhideWhenUsed/>
    <w:rsid w:val="003434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34BC"/>
  </w:style>
  <w:style w:type="character" w:customStyle="1" w:styleId="95pt">
    <w:name w:val="Основной текст + 9;5 pt"/>
    <w:basedOn w:val="a4"/>
    <w:rsid w:val="001B3B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31">
    <w:name w:val="Основной текст (3)_"/>
    <w:basedOn w:val="a0"/>
    <w:link w:val="33"/>
    <w:rsid w:val="002A6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4"/>
    <w:rsid w:val="002A606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33">
    <w:name w:val="Основной текст (3)"/>
    <w:basedOn w:val="a"/>
    <w:link w:val="31"/>
    <w:rsid w:val="002A6064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6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6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13925</Words>
  <Characters>7938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13</cp:revision>
  <cp:lastPrinted>2024-04-23T06:55:00Z</cp:lastPrinted>
  <dcterms:created xsi:type="dcterms:W3CDTF">2024-04-16T10:57:00Z</dcterms:created>
  <dcterms:modified xsi:type="dcterms:W3CDTF">2024-12-03T10:56:00Z</dcterms:modified>
</cp:coreProperties>
</file>