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92F6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0E59A290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14:paraId="1FBE34D3" w14:textId="77777777"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64FE" w:rsidRPr="00F2397B" w14:paraId="32A246B4" w14:textId="77777777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EFD3334" w14:textId="77777777"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67F480D" w14:textId="77777777"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2BFBDA57" w14:textId="77777777" w:rsidR="008964FE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F3F73F" w14:textId="10418FA3" w:rsidR="008964FE" w:rsidRPr="00E07212" w:rsidRDefault="00107D22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544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A79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31F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F48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D337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14:paraId="65611C34" w14:textId="77777777" w:rsidR="008964FE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ADE7E28" w14:textId="77777777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результати моніторингу</w:t>
      </w:r>
    </w:p>
    <w:p w14:paraId="549AB2D3" w14:textId="79B48E2B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стану викладання </w:t>
      </w:r>
      <w:r w:rsidR="00A930C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правознавства</w:t>
      </w:r>
    </w:p>
    <w:p w14:paraId="4DCB30E1" w14:textId="5209DF33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r w:rsidR="00A930C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</w:t>
      </w: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-1</w:t>
      </w:r>
      <w:r w:rsidR="00A930C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-х класах</w:t>
      </w:r>
    </w:p>
    <w:p w14:paraId="071EF49E" w14:textId="08B4C26A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2024</w:t>
      </w:r>
      <w:r w:rsidR="00D823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/</w:t>
      </w: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навчальному році</w:t>
      </w:r>
    </w:p>
    <w:p w14:paraId="499B12D0" w14:textId="77777777" w:rsidR="005853A4" w:rsidRPr="005853A4" w:rsidRDefault="005853A4" w:rsidP="005853A4">
      <w:pPr>
        <w:rPr>
          <w:rFonts w:ascii="Calibri" w:eastAsia="Calibri" w:hAnsi="Calibri" w:cs="Times New Roman"/>
          <w:lang w:val="uk-UA" w:eastAsia="en-US"/>
        </w:rPr>
      </w:pPr>
    </w:p>
    <w:p w14:paraId="2D0E6869" w14:textId="0C89921E" w:rsidR="00E77730" w:rsidRPr="00E77730" w:rsidRDefault="005C4716" w:rsidP="00E777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Згі</w:t>
      </w:r>
      <w:r>
        <w:rPr>
          <w:rFonts w:ascii="Times New Roman" w:hAnsi="Times New Roman" w:cs="Times New Roman"/>
          <w:sz w:val="28"/>
          <w:szCs w:val="28"/>
          <w:lang w:val="uk-UA"/>
        </w:rPr>
        <w:t>дно з річним планом роботи спеціальної школи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9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9A793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407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E4079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079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853A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вивчався стан викладання та рівень навчальних досягнень учнів (вихованців) з </w:t>
      </w:r>
      <w:r w:rsidR="006E4079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правознавства</w:t>
      </w:r>
      <w:r w:rsidR="005853A4"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r w:rsidR="006E407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9-10</w:t>
      </w:r>
      <w:r w:rsidR="005853A4"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-х класах</w:t>
      </w:r>
      <w:r w:rsidR="00E77730" w:rsidRPr="00E7773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14:paraId="341D70E6" w14:textId="77777777" w:rsidR="000231FB" w:rsidRPr="00E07212" w:rsidRDefault="000231FB" w:rsidP="000231FB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Перевірку здійснено за напрямами:</w:t>
      </w:r>
    </w:p>
    <w:p w14:paraId="68810669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Навчально-матеріальна база:</w:t>
      </w:r>
    </w:p>
    <w:p w14:paraId="38DFE8B3" w14:textId="6597B14E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вчител</w:t>
      </w:r>
      <w:r w:rsidR="00A6410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навчальними програмами, рекомендованими Міністерством освіти і науки України;</w:t>
      </w:r>
    </w:p>
    <w:p w14:paraId="00EEECDA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посібниками, дидактичними матеріалами;</w:t>
      </w:r>
    </w:p>
    <w:p w14:paraId="69012828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дотримання норм техніки безпеки та безпеки життєдіяльності.</w:t>
      </w:r>
    </w:p>
    <w:p w14:paraId="6C6E72E0" w14:textId="77777777" w:rsidR="000231FB" w:rsidRPr="00E07212" w:rsidRDefault="000231FB" w:rsidP="000231FB">
      <w:pPr>
        <w:numPr>
          <w:ilvl w:val="0"/>
          <w:numId w:val="9"/>
        </w:numPr>
        <w:tabs>
          <w:tab w:val="num" w:pos="-72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Науково-методична робота:</w:t>
      </w:r>
    </w:p>
    <w:p w14:paraId="6439F9B4" w14:textId="77777777" w:rsidR="000231F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робота шкільного методичного об’єднання;</w:t>
      </w:r>
    </w:p>
    <w:p w14:paraId="1F2D51D3" w14:textId="782FE29A" w:rsidR="000231FB" w:rsidRPr="00E77730" w:rsidRDefault="000231FB" w:rsidP="00E77730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вчител</w:t>
      </w:r>
      <w:r w:rsidR="005853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підвищення </w:t>
      </w:r>
      <w:r w:rsidR="00A64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професійного рівня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(обізнаність з Науково-методичними рекомендаціями щодо оцінювання навчальних досягнень учнів</w:t>
      </w:r>
      <w:r w:rsidR="006F4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оформлення сторінок класних електронних журналів, затвердженим </w:t>
      </w:r>
      <w:r w:rsidR="00A64107" w:rsidRPr="00E07212">
        <w:rPr>
          <w:rFonts w:ascii="Times New Roman" w:hAnsi="Times New Roman"/>
          <w:sz w:val="28"/>
          <w:szCs w:val="28"/>
          <w:lang w:val="uk-UA"/>
        </w:rPr>
        <w:t>наказ</w:t>
      </w:r>
      <w:r w:rsidR="00212F26">
        <w:rPr>
          <w:rFonts w:ascii="Times New Roman" w:hAnsi="Times New Roman"/>
          <w:sz w:val="28"/>
          <w:szCs w:val="28"/>
          <w:lang w:val="uk-UA"/>
        </w:rPr>
        <w:t>ом</w:t>
      </w:r>
      <w:r w:rsidR="00A641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07" w:rsidRPr="00E07212">
        <w:rPr>
          <w:rFonts w:ascii="Times New Roman" w:hAnsi="Times New Roman"/>
          <w:sz w:val="28"/>
          <w:szCs w:val="28"/>
          <w:lang w:val="uk-UA"/>
        </w:rPr>
        <w:t>Головного управління освіти і науки Харківської обласної держаної адмі</w:t>
      </w:r>
      <w:r w:rsidR="00A64107">
        <w:rPr>
          <w:rFonts w:ascii="Times New Roman" w:hAnsi="Times New Roman"/>
          <w:sz w:val="28"/>
          <w:szCs w:val="28"/>
          <w:lang w:val="uk-UA"/>
        </w:rPr>
        <w:t>ністрації від 05.10.2011 № 526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Методичними рекомендаціями </w:t>
      </w:r>
      <w:r w:rsidR="006D10DC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для вчителів на 2024/2025 рік (громадянська та історична галузь)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; листа М</w:t>
      </w:r>
      <w:r w:rsidR="00A64107">
        <w:rPr>
          <w:rFonts w:ascii="Times New Roman" w:eastAsia="Times New Roman" w:hAnsi="Times New Roman" w:cs="Times New Roman"/>
          <w:sz w:val="28"/>
          <w:szCs w:val="28"/>
          <w:lang w:val="uk-UA"/>
        </w:rPr>
        <w:t>іністерства освіти і науки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організацію 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освітнього процесу дітей з особливими освітніми потребами у 202</w:t>
      </w:r>
      <w:r w:rsidR="00B3411A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B3411A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році»);</w:t>
      </w:r>
      <w:r w:rsid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A8C08E" w14:textId="1E401723" w:rsidR="000231FB" w:rsidRPr="00F57D76" w:rsidRDefault="000231FB" w:rsidP="000231FB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57D76">
        <w:rPr>
          <w:rFonts w:ascii="Times New Roman" w:hAnsi="Times New Roman" w:cs="Times New Roman"/>
          <w:sz w:val="28"/>
          <w:szCs w:val="28"/>
          <w:lang w:val="uk-UA"/>
        </w:rPr>
        <w:t>обізнаність з сучасними тех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нологіями, виявлення ступеня їх 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>ання, організація роботи вчител</w:t>
      </w:r>
      <w:r w:rsidR="006F487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темою;</w:t>
      </w:r>
    </w:p>
    <w:p w14:paraId="6CEFC433" w14:textId="77777777" w:rsidR="000231FB" w:rsidRPr="00F2397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участь у шкільних і обласних заходах.</w:t>
      </w:r>
    </w:p>
    <w:p w14:paraId="4546D6B5" w14:textId="77777777" w:rsidR="000231FB" w:rsidRPr="00E07212" w:rsidRDefault="000231FB" w:rsidP="000231FB">
      <w:pPr>
        <w:numPr>
          <w:ilvl w:val="0"/>
          <w:numId w:val="9"/>
        </w:numPr>
        <w:tabs>
          <w:tab w:val="num" w:pos="-18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навчальних потреб, можливостей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здібностей та інтересів учнів (вихованців)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A7B319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програм.</w:t>
      </w:r>
    </w:p>
    <w:p w14:paraId="418E9BA6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Ведення обов’язкової документації.</w:t>
      </w:r>
    </w:p>
    <w:p w14:paraId="16F619C8" w14:textId="533BA654" w:rsidR="000231FB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12F26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762F5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2F26">
        <w:rPr>
          <w:rFonts w:ascii="Times New Roman" w:hAnsi="Times New Roman" w:cs="Times New Roman"/>
          <w:sz w:val="28"/>
          <w:szCs w:val="28"/>
          <w:lang w:val="uk-UA"/>
        </w:rPr>
        <w:t>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7C566" w14:textId="5F8F2DFE" w:rsidR="005C4716" w:rsidRDefault="0004704E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З метою реалізації такого плану керівництвом спеціальної школи було відвідано </w:t>
      </w:r>
      <w:r w:rsidR="00212F26">
        <w:rPr>
          <w:rFonts w:ascii="Times New Roman" w:hAnsi="Times New Roman"/>
          <w:sz w:val="28"/>
          <w:szCs w:val="28"/>
          <w:lang w:val="uk-UA"/>
        </w:rPr>
        <w:t>6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 з </w:t>
      </w:r>
      <w:r w:rsidR="00212F26">
        <w:rPr>
          <w:rFonts w:ascii="Times New Roman" w:hAnsi="Times New Roman"/>
          <w:iCs/>
          <w:sz w:val="28"/>
          <w:szCs w:val="28"/>
          <w:lang w:val="uk-UA"/>
        </w:rPr>
        <w:t>правознавства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з них на високому </w:t>
      </w:r>
      <w:r>
        <w:rPr>
          <w:rFonts w:ascii="Times New Roman" w:hAnsi="Times New Roman"/>
          <w:sz w:val="28"/>
          <w:szCs w:val="28"/>
          <w:lang w:val="uk-UA"/>
        </w:rPr>
        <w:t xml:space="preserve">рівні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12F26">
        <w:rPr>
          <w:rFonts w:ascii="Times New Roman" w:hAnsi="Times New Roman"/>
          <w:sz w:val="28"/>
          <w:szCs w:val="28"/>
          <w:lang w:val="uk-UA"/>
        </w:rPr>
        <w:t>2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на достатньому – </w:t>
      </w:r>
      <w:r w:rsidR="00212F26">
        <w:rPr>
          <w:rFonts w:ascii="Times New Roman" w:hAnsi="Times New Roman"/>
          <w:sz w:val="28"/>
          <w:szCs w:val="28"/>
          <w:lang w:val="uk-UA"/>
        </w:rPr>
        <w:t>4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</w:t>
      </w:r>
      <w:r w:rsidR="00B3411A">
        <w:rPr>
          <w:rFonts w:ascii="Times New Roman" w:hAnsi="Times New Roman"/>
          <w:color w:val="0D0D0D"/>
          <w:sz w:val="28"/>
          <w:szCs w:val="28"/>
          <w:lang w:val="uk-UA"/>
        </w:rPr>
        <w:t>.</w:t>
      </w:r>
    </w:p>
    <w:p w14:paraId="2E6CDFA7" w14:textId="58DB5C3E" w:rsidR="005C4716" w:rsidRPr="00BB6386" w:rsidRDefault="005C4716" w:rsidP="00C67CDB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Вивчено документацію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вчител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я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2F2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правознавства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та шкільного методичного об’єднання вчителів 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суспільно-гуманітарного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циклу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Завдяки цим заходам одержано об’єктивну хара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ктеристику роботи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вчител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я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2F2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правознавства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14:paraId="21CCDE6A" w14:textId="326F8DA4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Також вивчено ст</w:t>
      </w:r>
      <w:r>
        <w:rPr>
          <w:rFonts w:ascii="Times New Roman" w:hAnsi="Times New Roman"/>
          <w:sz w:val="28"/>
          <w:szCs w:val="28"/>
          <w:lang w:val="uk-UA"/>
        </w:rPr>
        <w:t>ан ведення документації вчител</w:t>
      </w:r>
      <w:r w:rsidR="00F26A9F">
        <w:rPr>
          <w:rFonts w:ascii="Times New Roman" w:hAnsi="Times New Roman"/>
          <w:sz w:val="28"/>
          <w:szCs w:val="28"/>
          <w:lang w:val="uk-UA"/>
        </w:rPr>
        <w:t>я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26A9F">
        <w:rPr>
          <w:rFonts w:ascii="Times New Roman" w:hAnsi="Times New Roman"/>
          <w:sz w:val="28"/>
          <w:szCs w:val="28"/>
          <w:lang w:val="uk-UA"/>
        </w:rPr>
        <w:t>суспільно-гуманітарного</w:t>
      </w:r>
      <w:r>
        <w:rPr>
          <w:rFonts w:ascii="Times New Roman" w:hAnsi="Times New Roman"/>
          <w:sz w:val="28"/>
          <w:szCs w:val="28"/>
          <w:lang w:val="uk-UA"/>
        </w:rPr>
        <w:t xml:space="preserve"> циклу</w:t>
      </w:r>
      <w:r w:rsidRPr="00E07212">
        <w:rPr>
          <w:rFonts w:ascii="Times New Roman" w:hAnsi="Times New Roman"/>
          <w:sz w:val="28"/>
          <w:szCs w:val="28"/>
          <w:lang w:val="uk-UA"/>
        </w:rPr>
        <w:t>. Проаналізовано навчально-матеріальну ба</w:t>
      </w:r>
      <w:r>
        <w:rPr>
          <w:rFonts w:ascii="Times New Roman" w:hAnsi="Times New Roman"/>
          <w:sz w:val="28"/>
          <w:szCs w:val="28"/>
          <w:lang w:val="uk-UA"/>
        </w:rPr>
        <w:t xml:space="preserve">зу викладання </w:t>
      </w:r>
      <w:r w:rsidR="00212F2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правознавства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B7D4CB1" w14:textId="3B69E8AD" w:rsidR="005C4716" w:rsidRPr="00AF35C9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При перевірці документації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встановлено, що в цілому вчител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>ь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12F26">
        <w:rPr>
          <w:rFonts w:ascii="Times New Roman" w:eastAsia="MS Mincho" w:hAnsi="Times New Roman"/>
          <w:sz w:val="28"/>
          <w:szCs w:val="28"/>
          <w:lang w:val="uk-UA"/>
        </w:rPr>
        <w:t>правознавства Лещенко Л.М.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дотриму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>є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ться</w:t>
      </w:r>
      <w:r w:rsidR="00C67CDB"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 w:rsidRPr="00E07212">
        <w:rPr>
          <w:rFonts w:ascii="Times New Roman" w:hAnsi="Times New Roman"/>
          <w:sz w:val="28"/>
          <w:szCs w:val="28"/>
          <w:lang w:val="uk-UA"/>
        </w:rPr>
        <w:t xml:space="preserve">Науково-методичних </w:t>
      </w:r>
      <w:r w:rsidRPr="00E07212">
        <w:rPr>
          <w:rFonts w:ascii="Times New Roman" w:hAnsi="Times New Roman"/>
          <w:sz w:val="28"/>
          <w:szCs w:val="28"/>
          <w:lang w:val="uk-UA"/>
        </w:rPr>
        <w:t>рекомендацій щодо оціню</w:t>
      </w:r>
      <w:r>
        <w:rPr>
          <w:rFonts w:ascii="Times New Roman" w:hAnsi="Times New Roman"/>
          <w:sz w:val="28"/>
          <w:szCs w:val="28"/>
          <w:lang w:val="uk-UA"/>
        </w:rPr>
        <w:t xml:space="preserve">вання навчальних досягнень </w:t>
      </w:r>
      <w:r w:rsidR="00C67CDB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та оформлення сторінок класних журналів, затвердженим </w:t>
      </w:r>
      <w:bookmarkStart w:id="0" w:name="_Hlk188789260"/>
      <w:r w:rsidRPr="00E07212">
        <w:rPr>
          <w:rFonts w:ascii="Times New Roman" w:hAnsi="Times New Roman"/>
          <w:sz w:val="28"/>
          <w:szCs w:val="28"/>
          <w:lang w:val="uk-UA"/>
        </w:rPr>
        <w:t>наказ</w:t>
      </w:r>
      <w:r w:rsidR="00212F26">
        <w:rPr>
          <w:rFonts w:ascii="Times New Roman" w:hAnsi="Times New Roman"/>
          <w:sz w:val="28"/>
          <w:szCs w:val="28"/>
          <w:lang w:val="uk-UA"/>
        </w:rPr>
        <w:t>ом</w:t>
      </w:r>
      <w:r w:rsidR="00C46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212">
        <w:rPr>
          <w:rFonts w:ascii="Times New Roman" w:hAnsi="Times New Roman"/>
          <w:sz w:val="28"/>
          <w:szCs w:val="28"/>
          <w:lang w:val="uk-UA"/>
        </w:rPr>
        <w:t>Головного управління освіти і науки Харківської обласної держаної адмі</w:t>
      </w:r>
      <w:r>
        <w:rPr>
          <w:rFonts w:ascii="Times New Roman" w:hAnsi="Times New Roman"/>
          <w:sz w:val="28"/>
          <w:szCs w:val="28"/>
          <w:lang w:val="uk-UA"/>
        </w:rPr>
        <w:t>ністрації від 05.10.2011 № 526</w:t>
      </w:r>
      <w:bookmarkEnd w:id="0"/>
      <w:r w:rsidRPr="00E07212">
        <w:rPr>
          <w:rFonts w:ascii="Times New Roman" w:eastAsia="MS Mincho" w:hAnsi="Times New Roman"/>
          <w:sz w:val="28"/>
          <w:szCs w:val="28"/>
          <w:lang w:val="uk-UA"/>
        </w:rPr>
        <w:t>, нормативності ведення журналів. Календарно-тематичне планування складено відповідно до діючих програм</w:t>
      </w:r>
      <w:r w:rsidRPr="00E07212">
        <w:rPr>
          <w:rFonts w:ascii="Times New Roman" w:eastAsia="MS Mincho" w:hAnsi="Times New Roman"/>
          <w:color w:val="0D0D0D"/>
          <w:sz w:val="28"/>
          <w:szCs w:val="28"/>
          <w:lang w:val="uk-UA"/>
        </w:rPr>
        <w:t>, передбачено проведення тематичних оцінювань</w:t>
      </w:r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(</w:t>
      </w:r>
      <w:r w:rsidR="00162331">
        <w:rPr>
          <w:rFonts w:ascii="Times New Roman" w:eastAsia="MS Mincho" w:hAnsi="Times New Roman"/>
          <w:color w:val="0D0D0D"/>
          <w:sz w:val="28"/>
          <w:szCs w:val="28"/>
          <w:lang w:val="uk-UA"/>
        </w:rPr>
        <w:t>9-10</w:t>
      </w:r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класи)</w:t>
      </w:r>
      <w:r w:rsidR="0078121B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з </w:t>
      </w:r>
      <w:r w:rsidR="00162331">
        <w:rPr>
          <w:rFonts w:ascii="Times New Roman" w:eastAsia="MS Mincho" w:hAnsi="Times New Roman"/>
          <w:color w:val="0D0D0D"/>
          <w:sz w:val="28"/>
          <w:szCs w:val="28"/>
          <w:lang w:val="uk-UA"/>
        </w:rPr>
        <w:t>правознавства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14:paraId="20F40762" w14:textId="09DCF7A3" w:rsidR="005C4716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Однак у процесі викладання </w:t>
      </w:r>
      <w:r w:rsidR="00162331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правознавства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має місце ряд суттєвих недоліків:</w:t>
      </w:r>
    </w:p>
    <w:p w14:paraId="4CCBEF5A" w14:textId="1B4983D9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недостатня увага приділяється організації самостійної роботи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AA24BD" w14:textId="2F2AEDCF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навчання недостатньо враховуються індивідуальні навчальні можливості, рівень підготовленості та сприйняття окремих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9A16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046B9" w14:textId="225B9A6E" w:rsidR="005C4716" w:rsidRDefault="005C4716" w:rsidP="00D3379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перевірки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одержано об’єктивну характеристику ро</w:t>
      </w:r>
      <w:r w:rsidR="00C67CDB">
        <w:rPr>
          <w:rFonts w:ascii="Times New Roman" w:hAnsi="Times New Roman"/>
          <w:sz w:val="28"/>
          <w:szCs w:val="28"/>
          <w:lang w:val="uk-UA"/>
        </w:rPr>
        <w:t>боти вчител</w:t>
      </w:r>
      <w:r w:rsidR="00610A16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331">
        <w:rPr>
          <w:rFonts w:ascii="Times New Roman" w:hAnsi="Times New Roman"/>
          <w:sz w:val="28"/>
          <w:szCs w:val="28"/>
          <w:lang w:val="uk-UA"/>
        </w:rPr>
        <w:t>правознавства Лещенко Л.М.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B5D571" w14:textId="77777777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У зв’язку із вищезазначеним </w:t>
      </w:r>
    </w:p>
    <w:p w14:paraId="7CCA064C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6D607EED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НАКАЗУЮ:</w:t>
      </w:r>
    </w:p>
    <w:p w14:paraId="29F24AE7" w14:textId="5279AE8C" w:rsidR="005C4716" w:rsidRDefault="005C4716" w:rsidP="00610A16">
      <w:pPr>
        <w:pStyle w:val="a9"/>
        <w:numPr>
          <w:ilvl w:val="0"/>
          <w:numId w:val="26"/>
        </w:numPr>
        <w:tabs>
          <w:tab w:val="left" w:pos="-540"/>
          <w:tab w:val="left" w:pos="1288"/>
        </w:tabs>
        <w:spacing w:line="360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Визнати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достатнім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ріве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нь викладання </w:t>
      </w:r>
      <w:r w:rsidR="00162331">
        <w:rPr>
          <w:rFonts w:ascii="Times New Roman" w:eastAsia="MS Mincho" w:hAnsi="Times New Roman" w:cs="Times New Roman"/>
          <w:sz w:val="28"/>
          <w:szCs w:val="28"/>
          <w:lang w:val="uk-UA"/>
        </w:rPr>
        <w:t>правознавства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264CAA03" w14:textId="456F8196" w:rsidR="005A7FC7" w:rsidRPr="005853A4" w:rsidRDefault="005A7FC7" w:rsidP="00610A16">
      <w:pPr>
        <w:overflowPunct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</w:t>
      </w: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чителю </w:t>
      </w:r>
      <w:r w:rsidR="001623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правознавства </w:t>
      </w:r>
      <w:r w:rsidR="00107D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ЛЕЩЕНКО</w:t>
      </w:r>
      <w:r w:rsidR="001623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Л.М</w:t>
      </w: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.:</w:t>
      </w:r>
    </w:p>
    <w:p w14:paraId="0894EB55" w14:textId="4948823C" w:rsidR="005C4716" w:rsidRDefault="005C4716" w:rsidP="00610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2.1</w:t>
      </w:r>
      <w:r w:rsidR="00107D2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 сучасному етапі реалізації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змісту уроків</w:t>
      </w:r>
      <w:r w:rsidR="000A73B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162331">
        <w:rPr>
          <w:rFonts w:ascii="Times New Roman" w:eastAsia="MS Mincho" w:hAnsi="Times New Roman" w:cs="Times New Roman"/>
          <w:sz w:val="28"/>
          <w:szCs w:val="28"/>
          <w:lang w:val="uk-UA"/>
        </w:rPr>
        <w:t>правознавства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14:paraId="66A367CC" w14:textId="6ED081E8" w:rsidR="005D3624" w:rsidRPr="005D3624" w:rsidRDefault="005C4716" w:rsidP="005D3624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систематично працювати над підвищенням метод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ичного рівня викладання предмет</w:t>
      </w:r>
      <w:r w:rsidR="005A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застосовуючи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ефективні форми і методи навчання, зокрема проблемний, частково-пошуковий</w:t>
      </w:r>
      <w:r w:rsidR="005A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пояснювально-ілюстративний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розвитку творчих здібностей учнів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(вихованців)</w:t>
      </w:r>
      <w:r w:rsidR="005D36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9E9B2C2" w14:textId="0EC23D29" w:rsidR="005D3624" w:rsidRPr="005D3624" w:rsidRDefault="005D3624" w:rsidP="005D3624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D3624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формувати в учнів (вихованців) фундаментальні цінності, такі як права та свободи людини і громадянина, демократія, активна громадянська позиція й інші, що складають основу демократичної правової держави і громадянського суспільства в Україні;</w:t>
      </w:r>
    </w:p>
    <w:p w14:paraId="2C0CC4CF" w14:textId="42BA8169" w:rsidR="005D3624" w:rsidRPr="005D3624" w:rsidRDefault="005A7FC7" w:rsidP="005D3624">
      <w:pPr>
        <w:pStyle w:val="a3"/>
        <w:numPr>
          <w:ilvl w:val="0"/>
          <w:numId w:val="25"/>
        </w:numPr>
        <w:tabs>
          <w:tab w:val="clear" w:pos="142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6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урізноманітнювати форми самостійної роботи, приділяючи більше уваги проєктній діяльності учнів (вихованців) та виконання ними творчо-креативних дослідницьких завдань, що сприяло б формуванню в учнів (вихованців) </w:t>
      </w:r>
      <w:r w:rsidR="005D3624" w:rsidRPr="005D3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інтерес до права, заохочувати їх до свідомого використання, застосування й дотримання правових норм</w:t>
      </w:r>
      <w:r w:rsidR="005D3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5D3624" w:rsidRPr="005D3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F83BB70" w14:textId="63DE1E45" w:rsidR="005A7FC7" w:rsidRPr="00D9328B" w:rsidRDefault="005A7FC7" w:rsidP="00610A16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п</w:t>
      </w:r>
      <w:r w:rsidRPr="005853A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 xml:space="preserve">ід час проведення оцінювання навчальних досягнень учнів </w:t>
      </w:r>
      <w:r w:rsidRPr="005853A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lastRenderedPageBreak/>
        <w:t>(вихованців) застосовувати тестові завдання різних форматів, типів і рівнів складності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;</w:t>
      </w:r>
    </w:p>
    <w:p w14:paraId="3B7AFDB7" w14:textId="77777777" w:rsidR="005C4716" w:rsidRPr="00D9328B" w:rsidRDefault="005C4716" w:rsidP="00610A16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виховувати </w:t>
      </w:r>
      <w:r w:rsidR="00A964B4">
        <w:rPr>
          <w:rFonts w:ascii="Times New Roman" w:eastAsia="MS Mincho" w:hAnsi="Times New Roman" w:cs="Times New Roman"/>
          <w:sz w:val="28"/>
          <w:szCs w:val="28"/>
          <w:lang w:val="uk-UA"/>
        </w:rPr>
        <w:t>в учнів (вихованців)</w:t>
      </w: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9328B">
        <w:rPr>
          <w:rFonts w:ascii="Times New Roman" w:hAnsi="Times New Roman" w:cs="Times New Roman"/>
          <w:sz w:val="28"/>
          <w:szCs w:val="28"/>
          <w:lang w:val="uk-UA"/>
        </w:rPr>
        <w:t xml:space="preserve">активну життєву позицію, адаптивність, готовність до безперервної професійної освіти; </w:t>
      </w:r>
    </w:p>
    <w:p w14:paraId="37E81DE8" w14:textId="29887E7C" w:rsidR="005C4716" w:rsidRPr="005D3624" w:rsidRDefault="005C4716" w:rsidP="00610A16">
      <w:pPr>
        <w:pStyle w:val="a9"/>
        <w:numPr>
          <w:ilvl w:val="0"/>
          <w:numId w:val="20"/>
        </w:numPr>
        <w:tabs>
          <w:tab w:val="left" w:pos="-54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створювати оптимальні умови для розвитку слухового сприймання, мисленнєвої діяльності </w:t>
      </w:r>
      <w:r w:rsidR="000320EB">
        <w:rPr>
          <w:rFonts w:ascii="Times New Roman" w:eastAsia="MS Mincho" w:hAnsi="Times New Roman" w:cs="Times New Roman"/>
          <w:sz w:val="28"/>
          <w:szCs w:val="28"/>
          <w:lang w:val="uk-UA"/>
        </w:rPr>
        <w:t>учнів (вихованців)</w:t>
      </w:r>
      <w:r w:rsidR="005D3624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A73B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формувати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3624" w:rsidRPr="005D3624">
        <w:rPr>
          <w:rFonts w:ascii="Times New Roman" w:hAnsi="Times New Roman" w:cs="Times New Roman"/>
          <w:sz w:val="28"/>
          <w:szCs w:val="28"/>
          <w:lang w:val="uk-UA"/>
        </w:rPr>
        <w:t>навички правомірної поведінки.</w:t>
      </w:r>
    </w:p>
    <w:p w14:paraId="5ED03069" w14:textId="432C6F0C" w:rsidR="005C4716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5C47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ІІ семестру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27B0580A" w14:textId="6B7B650A" w:rsidR="005A7FC7" w:rsidRDefault="005A7FC7" w:rsidP="00610A16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</w:t>
      </w:r>
      <w:r w:rsidRPr="005A7FC7">
        <w:rPr>
          <w:rFonts w:ascii="Times New Roman" w:eastAsia="MS Mincho" w:hAnsi="Times New Roman" w:cs="Times New Roman"/>
          <w:sz w:val="28"/>
          <w:szCs w:val="28"/>
          <w:lang w:val="uk-UA"/>
        </w:rPr>
        <w:t>алагодити диференційовану роботу з різними за підготовкою категоріями учнів (вихованців), ширше практикувати групові, індивідуальні форми роботи, належним чином враховувати особливості класних колективів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296171A8" w14:textId="3637657D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4F87EB24" w14:textId="34CCBA1D" w:rsidR="00A42500" w:rsidRPr="00E77730" w:rsidRDefault="005C4716" w:rsidP="00610A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2.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107D2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42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П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родовжити впроваджувати в освітній процес </w:t>
      </w:r>
      <w:r w:rsidR="00423D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спеціальної школи 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технічні засоби навчання, інтерактивні та комп’ютерні технології.</w:t>
      </w:r>
    </w:p>
    <w:p w14:paraId="594CE9A2" w14:textId="54EF1D3A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76ABC2FD" w14:textId="737A7852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107D2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Систематично працювати над зміцненням і оновленням матеріально-технічної бази, </w:t>
      </w:r>
      <w:r w:rsidRPr="00E07212"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  <w:t>забезпеченням дидактичного матеріалу, сучасною методичною літературою.</w:t>
      </w:r>
    </w:p>
    <w:p w14:paraId="36646DA1" w14:textId="3942EF85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ІІ семестру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45CE8DEF" w14:textId="4711B13C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3. Керівнику методичного об’єднання вчителів </w:t>
      </w:r>
      <w:r w:rsidR="00A64107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суспільно-гуманітарного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циклу </w:t>
      </w:r>
      <w:r w:rsidR="00A64107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КАЛЮЗІ М.В</w:t>
      </w:r>
      <w:r w:rsidR="00D3379B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.:</w:t>
      </w:r>
    </w:p>
    <w:p w14:paraId="2027D880" w14:textId="7F2E9C97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3.1. Розглянути на засіданні шкільного 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довідку про стан викладання </w:t>
      </w:r>
      <w:r w:rsidR="007060F4">
        <w:rPr>
          <w:rFonts w:ascii="Times New Roman" w:eastAsia="MS Mincho" w:hAnsi="Times New Roman" w:cs="Times New Roman"/>
          <w:sz w:val="28"/>
          <w:szCs w:val="28"/>
          <w:lang w:val="uk-UA"/>
        </w:rPr>
        <w:t>правознавства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ретельно проаналізувати результати перевірки.</w:t>
      </w:r>
    </w:p>
    <w:p w14:paraId="33A975B3" w14:textId="3389358F" w:rsidR="005C4716" w:rsidRPr="00E07212" w:rsidRDefault="007060F4" w:rsidP="00610A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Травень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07152DA5" w14:textId="77777777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3.2. Розробити заходи щодо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усунення недоліків, виявлених у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ході перевірки.</w:t>
      </w:r>
    </w:p>
    <w:p w14:paraId="5284CFB5" w14:textId="689B8B98" w:rsidR="005C4716" w:rsidRDefault="007060F4" w:rsidP="00610A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Травень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74B916CF" w14:textId="77777777" w:rsidR="009A16DD" w:rsidRDefault="009A16DD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4C213882" w14:textId="191C7B76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4. Контроль за виконанням наказу покласти на заступника директора з навчально-виховної роботи </w:t>
      </w:r>
      <w:r w:rsidR="00D3379B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КУШНІРЕНКО О.В.</w:t>
      </w:r>
    </w:p>
    <w:p w14:paraId="3181A054" w14:textId="7593AB81" w:rsidR="005C4716" w:rsidRDefault="005C4716" w:rsidP="00610A16">
      <w:pPr>
        <w:tabs>
          <w:tab w:val="left" w:pos="1288"/>
        </w:tabs>
        <w:spacing w:after="0" w:line="360" w:lineRule="auto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3D2774AA" w14:textId="77777777" w:rsidR="00107D22" w:rsidRPr="00E07212" w:rsidRDefault="00107D22" w:rsidP="00610A16">
      <w:pPr>
        <w:tabs>
          <w:tab w:val="left" w:pos="1288"/>
        </w:tabs>
        <w:spacing w:after="0" w:line="360" w:lineRule="auto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54F08CD5" w14:textId="77777777" w:rsidR="005C4716" w:rsidRPr="00E07212" w:rsidRDefault="005C4716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 спеціальної школи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Тетяна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ЛЬОШИЧЕВА</w:t>
      </w:r>
    </w:p>
    <w:p w14:paraId="2B57AACF" w14:textId="687C6796" w:rsidR="005C4716" w:rsidRDefault="005C4716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079EC6E7" w14:textId="77777777" w:rsidR="00107D22" w:rsidRPr="00E07212" w:rsidRDefault="00107D22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bookmarkStart w:id="1" w:name="_GoBack"/>
      <w:bookmarkEnd w:id="1"/>
    </w:p>
    <w:p w14:paraId="5D40A276" w14:textId="77777777" w:rsidR="00D3379B" w:rsidRDefault="005C4716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</w:tblGrid>
      <w:tr w:rsidR="00A64107" w14:paraId="06D75A7D" w14:textId="77777777" w:rsidTr="00A64107">
        <w:tc>
          <w:tcPr>
            <w:tcW w:w="2392" w:type="dxa"/>
          </w:tcPr>
          <w:p w14:paraId="13A56BDA" w14:textId="3EDAFD17" w:rsidR="00A64107" w:rsidRDefault="00A64107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Калюга М.В.        </w:t>
            </w:r>
          </w:p>
        </w:tc>
        <w:tc>
          <w:tcPr>
            <w:tcW w:w="2393" w:type="dxa"/>
          </w:tcPr>
          <w:p w14:paraId="4C273BA6" w14:textId="77777777" w:rsidR="00A64107" w:rsidRDefault="00A64107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A64107" w14:paraId="21C1710F" w14:textId="77777777" w:rsidTr="00A64107">
        <w:trPr>
          <w:trHeight w:val="60"/>
        </w:trPr>
        <w:tc>
          <w:tcPr>
            <w:tcW w:w="2392" w:type="dxa"/>
          </w:tcPr>
          <w:p w14:paraId="0EB72529" w14:textId="77777777" w:rsidR="00A64107" w:rsidRDefault="00A64107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Кушніренко О.В.     </w:t>
            </w:r>
          </w:p>
        </w:tc>
        <w:tc>
          <w:tcPr>
            <w:tcW w:w="2393" w:type="dxa"/>
          </w:tcPr>
          <w:p w14:paraId="23194EC4" w14:textId="77777777" w:rsidR="00A64107" w:rsidRDefault="00A64107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A64107" w14:paraId="3401B29D" w14:textId="77777777" w:rsidTr="00A64107">
        <w:tc>
          <w:tcPr>
            <w:tcW w:w="2392" w:type="dxa"/>
          </w:tcPr>
          <w:p w14:paraId="151B00D4" w14:textId="475AF0EF" w:rsidR="00A64107" w:rsidRDefault="007060F4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Лещенко Л.М</w:t>
            </w:r>
            <w:r w:rsidR="00A6410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.               </w:t>
            </w:r>
          </w:p>
        </w:tc>
        <w:tc>
          <w:tcPr>
            <w:tcW w:w="2393" w:type="dxa"/>
          </w:tcPr>
          <w:p w14:paraId="47FB7738" w14:textId="77777777" w:rsidR="00A64107" w:rsidRDefault="00A64107" w:rsidP="00610A16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</w:tbl>
    <w:p w14:paraId="402E124B" w14:textId="77777777" w:rsidR="00D33360" w:rsidRDefault="005C4716" w:rsidP="00610A16">
      <w:pPr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sectPr w:rsidR="00D33360" w:rsidSect="009A16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9836" w14:textId="77777777" w:rsidR="003807DD" w:rsidRDefault="003807DD" w:rsidP="000813A5">
      <w:pPr>
        <w:spacing w:after="0" w:line="240" w:lineRule="auto"/>
      </w:pPr>
      <w:r>
        <w:separator/>
      </w:r>
    </w:p>
  </w:endnote>
  <w:endnote w:type="continuationSeparator" w:id="0">
    <w:p w14:paraId="3B369641" w14:textId="77777777" w:rsidR="003807DD" w:rsidRDefault="003807DD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2A5A" w14:textId="77777777" w:rsidR="003807DD" w:rsidRDefault="003807DD" w:rsidP="000813A5">
      <w:pPr>
        <w:spacing w:after="0" w:line="240" w:lineRule="auto"/>
      </w:pPr>
      <w:r>
        <w:separator/>
      </w:r>
    </w:p>
  </w:footnote>
  <w:footnote w:type="continuationSeparator" w:id="0">
    <w:p w14:paraId="128D6B1C" w14:textId="77777777" w:rsidR="003807DD" w:rsidRDefault="003807DD" w:rsidP="0008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562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B3CC66" w14:textId="631BE6C6" w:rsidR="000813A5" w:rsidRPr="000813A5" w:rsidRDefault="000813A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D2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B51802" w14:textId="77777777" w:rsidR="000813A5" w:rsidRDefault="000813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004544"/>
    <w:multiLevelType w:val="hybridMultilevel"/>
    <w:tmpl w:val="2C5A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4E6154"/>
    <w:multiLevelType w:val="hybridMultilevel"/>
    <w:tmpl w:val="D3227F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B27349"/>
    <w:multiLevelType w:val="hybridMultilevel"/>
    <w:tmpl w:val="C56EB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14"/>
  </w:num>
  <w:num w:numId="14">
    <w:abstractNumId w:val="16"/>
  </w:num>
  <w:num w:numId="15">
    <w:abstractNumId w:val="4"/>
  </w:num>
  <w:num w:numId="16">
    <w:abstractNumId w:val="12"/>
  </w:num>
  <w:num w:numId="17">
    <w:abstractNumId w:val="10"/>
  </w:num>
  <w:num w:numId="18">
    <w:abstractNumId w:val="6"/>
  </w:num>
  <w:num w:numId="19">
    <w:abstractNumId w:val="1"/>
  </w:num>
  <w:num w:numId="20">
    <w:abstractNumId w:val="5"/>
  </w:num>
  <w:num w:numId="21">
    <w:abstractNumId w:val="6"/>
  </w:num>
  <w:num w:numId="22">
    <w:abstractNumId w:val="1"/>
  </w:num>
  <w:num w:numId="23">
    <w:abstractNumId w:val="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231FB"/>
    <w:rsid w:val="000320EB"/>
    <w:rsid w:val="0004704E"/>
    <w:rsid w:val="000634CE"/>
    <w:rsid w:val="000813A5"/>
    <w:rsid w:val="000A6C69"/>
    <w:rsid w:val="000A73B5"/>
    <w:rsid w:val="0010490B"/>
    <w:rsid w:val="00105F09"/>
    <w:rsid w:val="00106F72"/>
    <w:rsid w:val="00107D22"/>
    <w:rsid w:val="00122C6C"/>
    <w:rsid w:val="00131528"/>
    <w:rsid w:val="00137FF2"/>
    <w:rsid w:val="00141DE8"/>
    <w:rsid w:val="001452FA"/>
    <w:rsid w:val="00162052"/>
    <w:rsid w:val="00162331"/>
    <w:rsid w:val="001A49EE"/>
    <w:rsid w:val="001B2D14"/>
    <w:rsid w:val="001B613A"/>
    <w:rsid w:val="00201EE1"/>
    <w:rsid w:val="00212F26"/>
    <w:rsid w:val="00215B0B"/>
    <w:rsid w:val="00257294"/>
    <w:rsid w:val="002723BD"/>
    <w:rsid w:val="00281426"/>
    <w:rsid w:val="002A53D1"/>
    <w:rsid w:val="0033742D"/>
    <w:rsid w:val="003500A1"/>
    <w:rsid w:val="00371896"/>
    <w:rsid w:val="003807DD"/>
    <w:rsid w:val="00423D5B"/>
    <w:rsid w:val="00427CA2"/>
    <w:rsid w:val="00464B49"/>
    <w:rsid w:val="0046555C"/>
    <w:rsid w:val="00467423"/>
    <w:rsid w:val="00476DDF"/>
    <w:rsid w:val="004D5B1C"/>
    <w:rsid w:val="004E3121"/>
    <w:rsid w:val="005205A3"/>
    <w:rsid w:val="0054131A"/>
    <w:rsid w:val="00547558"/>
    <w:rsid w:val="00575F9F"/>
    <w:rsid w:val="005853A4"/>
    <w:rsid w:val="005A7FC7"/>
    <w:rsid w:val="005C4716"/>
    <w:rsid w:val="005D3624"/>
    <w:rsid w:val="00610A16"/>
    <w:rsid w:val="00633A1A"/>
    <w:rsid w:val="00667FC9"/>
    <w:rsid w:val="00685EB4"/>
    <w:rsid w:val="006B7844"/>
    <w:rsid w:val="006C1C5E"/>
    <w:rsid w:val="006D10DC"/>
    <w:rsid w:val="006E2290"/>
    <w:rsid w:val="006E2B77"/>
    <w:rsid w:val="006E4079"/>
    <w:rsid w:val="006F4870"/>
    <w:rsid w:val="007060F4"/>
    <w:rsid w:val="00726AC0"/>
    <w:rsid w:val="00746A91"/>
    <w:rsid w:val="007544B5"/>
    <w:rsid w:val="00756826"/>
    <w:rsid w:val="00762F5B"/>
    <w:rsid w:val="0078121B"/>
    <w:rsid w:val="00782E9E"/>
    <w:rsid w:val="007A62D8"/>
    <w:rsid w:val="007B1871"/>
    <w:rsid w:val="007E616D"/>
    <w:rsid w:val="008060A0"/>
    <w:rsid w:val="0084187B"/>
    <w:rsid w:val="00854980"/>
    <w:rsid w:val="00875B9B"/>
    <w:rsid w:val="00894337"/>
    <w:rsid w:val="008964FE"/>
    <w:rsid w:val="008C5C5F"/>
    <w:rsid w:val="009156E5"/>
    <w:rsid w:val="009218C6"/>
    <w:rsid w:val="00925004"/>
    <w:rsid w:val="00950317"/>
    <w:rsid w:val="009A16DD"/>
    <w:rsid w:val="009A7933"/>
    <w:rsid w:val="00A1584E"/>
    <w:rsid w:val="00A42500"/>
    <w:rsid w:val="00A64107"/>
    <w:rsid w:val="00A930CF"/>
    <w:rsid w:val="00A964B4"/>
    <w:rsid w:val="00AB57AB"/>
    <w:rsid w:val="00AD5CE3"/>
    <w:rsid w:val="00AF0053"/>
    <w:rsid w:val="00AF35C9"/>
    <w:rsid w:val="00AF77EB"/>
    <w:rsid w:val="00B001F5"/>
    <w:rsid w:val="00B3411A"/>
    <w:rsid w:val="00B401B9"/>
    <w:rsid w:val="00B40822"/>
    <w:rsid w:val="00B61847"/>
    <w:rsid w:val="00B812D5"/>
    <w:rsid w:val="00B97A04"/>
    <w:rsid w:val="00BA1D52"/>
    <w:rsid w:val="00BB6386"/>
    <w:rsid w:val="00BC5630"/>
    <w:rsid w:val="00BD1052"/>
    <w:rsid w:val="00C032EB"/>
    <w:rsid w:val="00C05A32"/>
    <w:rsid w:val="00C22B04"/>
    <w:rsid w:val="00C468BE"/>
    <w:rsid w:val="00C50AD3"/>
    <w:rsid w:val="00C67CDB"/>
    <w:rsid w:val="00C762A2"/>
    <w:rsid w:val="00CD0720"/>
    <w:rsid w:val="00CF2040"/>
    <w:rsid w:val="00D04349"/>
    <w:rsid w:val="00D33360"/>
    <w:rsid w:val="00D3379B"/>
    <w:rsid w:val="00D34FB7"/>
    <w:rsid w:val="00D37327"/>
    <w:rsid w:val="00D51382"/>
    <w:rsid w:val="00D62E61"/>
    <w:rsid w:val="00D8050D"/>
    <w:rsid w:val="00D80B93"/>
    <w:rsid w:val="00D823B3"/>
    <w:rsid w:val="00D8698C"/>
    <w:rsid w:val="00D9328B"/>
    <w:rsid w:val="00DA5424"/>
    <w:rsid w:val="00DC5A1D"/>
    <w:rsid w:val="00E06889"/>
    <w:rsid w:val="00E07212"/>
    <w:rsid w:val="00E2713F"/>
    <w:rsid w:val="00E31F5C"/>
    <w:rsid w:val="00E33A88"/>
    <w:rsid w:val="00E45651"/>
    <w:rsid w:val="00E77730"/>
    <w:rsid w:val="00EF1267"/>
    <w:rsid w:val="00EF3EE6"/>
    <w:rsid w:val="00F0247B"/>
    <w:rsid w:val="00F0743C"/>
    <w:rsid w:val="00F143E7"/>
    <w:rsid w:val="00F2397B"/>
    <w:rsid w:val="00F24679"/>
    <w:rsid w:val="00F2535A"/>
    <w:rsid w:val="00F26A9F"/>
    <w:rsid w:val="00F417EB"/>
    <w:rsid w:val="00F41F76"/>
    <w:rsid w:val="00F51F42"/>
    <w:rsid w:val="00F5358F"/>
    <w:rsid w:val="00F64717"/>
    <w:rsid w:val="00F663C1"/>
    <w:rsid w:val="00F80F7B"/>
    <w:rsid w:val="00FA56FB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2A25"/>
  <w15:docId w15:val="{444378C6-6B79-487F-9C4A-D369F0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  <w:style w:type="table" w:customStyle="1" w:styleId="1">
    <w:name w:val="Сетка таблицы1"/>
    <w:basedOn w:val="a1"/>
    <w:next w:val="ad"/>
    <w:uiPriority w:val="59"/>
    <w:rsid w:val="005853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4546-D020-424C-A54E-7A5AF53B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3891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67</cp:revision>
  <cp:lastPrinted>2020-02-24T11:04:00Z</cp:lastPrinted>
  <dcterms:created xsi:type="dcterms:W3CDTF">2018-02-25T17:30:00Z</dcterms:created>
  <dcterms:modified xsi:type="dcterms:W3CDTF">2025-05-19T09:34:00Z</dcterms:modified>
</cp:coreProperties>
</file>