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41D" w:rsidRDefault="00A5341D" w:rsidP="006E0DB7">
      <w:pPr>
        <w:pStyle w:val="a5"/>
        <w:jc w:val="center"/>
        <w:rPr>
          <w:rFonts w:ascii="Times New Roman" w:hAnsi="Times New Roman" w:cs="Times New Roman"/>
          <w:b/>
          <w:sz w:val="28"/>
          <w:szCs w:val="28"/>
          <w:lang w:val="uk-UA"/>
        </w:rPr>
      </w:pPr>
    </w:p>
    <w:p w:rsidR="006E0DB7" w:rsidRPr="005C45FB" w:rsidRDefault="00432710" w:rsidP="006E0DB7">
      <w:pPr>
        <w:pStyle w:val="a5"/>
        <w:jc w:val="center"/>
        <w:rPr>
          <w:rFonts w:ascii="Times New Roman" w:hAnsi="Times New Roman" w:cs="Times New Roman"/>
          <w:b/>
          <w:sz w:val="28"/>
          <w:szCs w:val="28"/>
          <w:lang w:val="uk-UA"/>
        </w:rPr>
      </w:pPr>
      <w:r w:rsidRPr="005C45FB">
        <w:rPr>
          <w:rFonts w:ascii="Times New Roman" w:hAnsi="Times New Roman" w:cs="Times New Roman"/>
          <w:b/>
          <w:sz w:val="28"/>
          <w:szCs w:val="28"/>
          <w:lang w:val="uk-UA"/>
        </w:rPr>
        <w:t>КОМУНАЛЬНИЙ ЗАКЛАД</w:t>
      </w:r>
    </w:p>
    <w:p w:rsidR="006E0DB7" w:rsidRPr="005C45FB" w:rsidRDefault="00432710" w:rsidP="006E0DB7">
      <w:pPr>
        <w:pStyle w:val="a5"/>
        <w:jc w:val="center"/>
        <w:rPr>
          <w:rFonts w:ascii="Times New Roman" w:hAnsi="Times New Roman" w:cs="Times New Roman"/>
          <w:b/>
          <w:sz w:val="28"/>
          <w:szCs w:val="28"/>
          <w:lang w:val="uk-UA"/>
        </w:rPr>
      </w:pPr>
      <w:r w:rsidRPr="005C45FB">
        <w:rPr>
          <w:rFonts w:ascii="Times New Roman" w:hAnsi="Times New Roman" w:cs="Times New Roman"/>
          <w:b/>
          <w:sz w:val="28"/>
          <w:szCs w:val="28"/>
          <w:lang w:val="uk-UA"/>
        </w:rPr>
        <w:t>«ХАРКІВСЬКА СПЕЦІАЛЬНА ШКОЛА №</w:t>
      </w:r>
      <w:r w:rsidR="007001AA" w:rsidRPr="005C45FB">
        <w:rPr>
          <w:rFonts w:ascii="Times New Roman" w:hAnsi="Times New Roman" w:cs="Times New Roman"/>
          <w:b/>
          <w:sz w:val="28"/>
          <w:szCs w:val="28"/>
          <w:lang w:val="uk-UA"/>
        </w:rPr>
        <w:t xml:space="preserve"> </w:t>
      </w:r>
      <w:r w:rsidRPr="005C45FB">
        <w:rPr>
          <w:rFonts w:ascii="Times New Roman" w:hAnsi="Times New Roman" w:cs="Times New Roman"/>
          <w:b/>
          <w:sz w:val="28"/>
          <w:szCs w:val="28"/>
          <w:lang w:val="uk-UA"/>
        </w:rPr>
        <w:t>6»</w:t>
      </w:r>
    </w:p>
    <w:p w:rsidR="00432710" w:rsidRPr="005C45FB" w:rsidRDefault="00432710" w:rsidP="006E0DB7">
      <w:pPr>
        <w:pStyle w:val="a5"/>
        <w:jc w:val="center"/>
        <w:rPr>
          <w:sz w:val="28"/>
          <w:szCs w:val="28"/>
          <w:lang w:val="uk-UA"/>
        </w:rPr>
      </w:pPr>
      <w:r w:rsidRPr="005C45FB">
        <w:rPr>
          <w:rFonts w:ascii="Times New Roman" w:hAnsi="Times New Roman" w:cs="Times New Roman"/>
          <w:b/>
          <w:sz w:val="28"/>
          <w:szCs w:val="28"/>
          <w:lang w:val="uk-UA"/>
        </w:rPr>
        <w:t>ХАРКІВСЬКОЇ ОБЛАСНОЇ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2710" w:rsidRPr="005C45FB" w:rsidTr="003D69E8">
        <w:tc>
          <w:tcPr>
            <w:tcW w:w="9572" w:type="dxa"/>
            <w:tcBorders>
              <w:top w:val="nil"/>
              <w:left w:val="nil"/>
              <w:bottom w:val="thinThickSmallGap" w:sz="24" w:space="0" w:color="auto"/>
              <w:right w:val="nil"/>
            </w:tcBorders>
          </w:tcPr>
          <w:p w:rsidR="00432710" w:rsidRPr="005C45FB" w:rsidRDefault="00432710" w:rsidP="0000444F">
            <w:pPr>
              <w:rPr>
                <w:rFonts w:ascii="Times New Roman" w:hAnsi="Times New Roman" w:cs="Times New Roman"/>
                <w:b/>
                <w:sz w:val="28"/>
                <w:szCs w:val="28"/>
                <w:lang w:val="uk-UA"/>
              </w:rPr>
            </w:pPr>
          </w:p>
        </w:tc>
      </w:tr>
    </w:tbl>
    <w:p w:rsidR="00432710" w:rsidRPr="005C45FB" w:rsidRDefault="002B02D0" w:rsidP="00432710">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00AF2B22">
        <w:rPr>
          <w:rFonts w:ascii="Times New Roman" w:hAnsi="Times New Roman" w:cs="Times New Roman"/>
          <w:sz w:val="28"/>
          <w:szCs w:val="28"/>
          <w:lang w:val="uk-UA"/>
        </w:rPr>
        <w:t>0</w:t>
      </w:r>
      <w:r w:rsidR="00F3703F" w:rsidRPr="005C45FB">
        <w:rPr>
          <w:rFonts w:ascii="Times New Roman" w:hAnsi="Times New Roman" w:cs="Times New Roman"/>
          <w:sz w:val="28"/>
          <w:szCs w:val="28"/>
          <w:lang w:val="uk-UA"/>
        </w:rPr>
        <w:t>.12</w:t>
      </w:r>
      <w:r w:rsidR="00432710" w:rsidRPr="005C45FB">
        <w:rPr>
          <w:rFonts w:ascii="Times New Roman" w:hAnsi="Times New Roman" w:cs="Times New Roman"/>
          <w:sz w:val="28"/>
          <w:szCs w:val="28"/>
          <w:lang w:val="uk-UA"/>
        </w:rPr>
        <w:t>.20</w:t>
      </w:r>
      <w:r w:rsidR="00E7197D" w:rsidRPr="005C45FB">
        <w:rPr>
          <w:rFonts w:ascii="Times New Roman" w:hAnsi="Times New Roman" w:cs="Times New Roman"/>
          <w:sz w:val="28"/>
          <w:szCs w:val="28"/>
          <w:lang w:val="uk-UA"/>
        </w:rPr>
        <w:t>2</w:t>
      </w:r>
      <w:r>
        <w:rPr>
          <w:rFonts w:ascii="Times New Roman" w:hAnsi="Times New Roman" w:cs="Times New Roman"/>
          <w:sz w:val="28"/>
          <w:szCs w:val="28"/>
          <w:lang w:val="uk-UA"/>
        </w:rPr>
        <w:t>5</w:t>
      </w:r>
      <w:r w:rsidR="00AF2B22">
        <w:rPr>
          <w:rFonts w:ascii="Times New Roman" w:hAnsi="Times New Roman" w:cs="Times New Roman"/>
          <w:sz w:val="28"/>
          <w:szCs w:val="28"/>
          <w:lang w:val="uk-UA"/>
        </w:rPr>
        <w:tab/>
      </w:r>
      <w:r w:rsidR="00AF2B22">
        <w:rPr>
          <w:rFonts w:ascii="Times New Roman" w:hAnsi="Times New Roman" w:cs="Times New Roman"/>
          <w:sz w:val="28"/>
          <w:szCs w:val="28"/>
          <w:lang w:val="uk-UA"/>
        </w:rPr>
        <w:tab/>
      </w:r>
      <w:r w:rsidR="00AF2B22">
        <w:rPr>
          <w:rFonts w:ascii="Times New Roman" w:hAnsi="Times New Roman" w:cs="Times New Roman"/>
          <w:sz w:val="28"/>
          <w:szCs w:val="28"/>
          <w:lang w:val="uk-UA"/>
        </w:rPr>
        <w:tab/>
      </w:r>
      <w:r w:rsidR="00AF2B22">
        <w:rPr>
          <w:rFonts w:ascii="Times New Roman" w:hAnsi="Times New Roman" w:cs="Times New Roman"/>
          <w:sz w:val="28"/>
          <w:szCs w:val="28"/>
          <w:lang w:val="uk-UA"/>
        </w:rPr>
        <w:tab/>
      </w:r>
      <w:r w:rsidR="00AF2B22">
        <w:rPr>
          <w:rFonts w:ascii="Times New Roman" w:hAnsi="Times New Roman" w:cs="Times New Roman"/>
          <w:sz w:val="28"/>
          <w:szCs w:val="28"/>
          <w:lang w:val="uk-UA"/>
        </w:rPr>
        <w:tab/>
        <w:t xml:space="preserve"> Харків</w:t>
      </w:r>
      <w:r w:rsidR="00AF2B22">
        <w:rPr>
          <w:rFonts w:ascii="Times New Roman" w:hAnsi="Times New Roman" w:cs="Times New Roman"/>
          <w:sz w:val="28"/>
          <w:szCs w:val="28"/>
          <w:lang w:val="uk-UA"/>
        </w:rPr>
        <w:tab/>
      </w:r>
      <w:r w:rsidR="00AF2B22">
        <w:rPr>
          <w:rFonts w:ascii="Times New Roman" w:hAnsi="Times New Roman" w:cs="Times New Roman"/>
          <w:sz w:val="28"/>
          <w:szCs w:val="28"/>
          <w:lang w:val="uk-UA"/>
        </w:rPr>
        <w:tab/>
      </w:r>
      <w:r w:rsidR="00AF2B22">
        <w:rPr>
          <w:rFonts w:ascii="Times New Roman" w:hAnsi="Times New Roman" w:cs="Times New Roman"/>
          <w:sz w:val="28"/>
          <w:szCs w:val="28"/>
          <w:lang w:val="uk-UA"/>
        </w:rPr>
        <w:tab/>
        <w:t xml:space="preserve">    </w:t>
      </w:r>
      <w:r w:rsidR="00432710" w:rsidRPr="005C45FB">
        <w:rPr>
          <w:rFonts w:ascii="Times New Roman" w:hAnsi="Times New Roman" w:cs="Times New Roman"/>
          <w:sz w:val="28"/>
          <w:szCs w:val="28"/>
          <w:lang w:val="uk-UA"/>
        </w:rPr>
        <w:t xml:space="preserve">   №</w:t>
      </w:r>
      <w:r w:rsidR="00F3703F" w:rsidRPr="005C45FB">
        <w:rPr>
          <w:rFonts w:ascii="Times New Roman" w:hAnsi="Times New Roman" w:cs="Times New Roman"/>
          <w:sz w:val="28"/>
          <w:szCs w:val="28"/>
          <w:lang w:val="uk-UA"/>
        </w:rPr>
        <w:t xml:space="preserve"> </w:t>
      </w:r>
      <w:r w:rsidR="003C4639" w:rsidRPr="005C45FB">
        <w:rPr>
          <w:rFonts w:ascii="Times New Roman" w:hAnsi="Times New Roman" w:cs="Times New Roman"/>
          <w:sz w:val="28"/>
          <w:szCs w:val="28"/>
          <w:lang w:val="uk-UA"/>
        </w:rPr>
        <w:t xml:space="preserve"> </w:t>
      </w:r>
      <w:r>
        <w:rPr>
          <w:rFonts w:ascii="Times New Roman" w:hAnsi="Times New Roman" w:cs="Times New Roman"/>
          <w:sz w:val="28"/>
          <w:szCs w:val="28"/>
          <w:lang w:val="uk-UA"/>
        </w:rPr>
        <w:t>112</w:t>
      </w:r>
    </w:p>
    <w:p w:rsidR="003F4F72" w:rsidRPr="002D40BD" w:rsidRDefault="00AF2B22" w:rsidP="002A5B92">
      <w:pPr>
        <w:pStyle w:val="20"/>
        <w:shd w:val="clear" w:color="auto" w:fill="auto"/>
        <w:spacing w:after="420" w:line="276" w:lineRule="auto"/>
        <w:ind w:left="20" w:right="5420"/>
        <w:jc w:val="both"/>
        <w:rPr>
          <w:b w:val="0"/>
          <w:sz w:val="28"/>
          <w:szCs w:val="28"/>
        </w:rPr>
      </w:pPr>
      <w:r>
        <w:rPr>
          <w:b w:val="0"/>
          <w:color w:val="000000"/>
          <w:sz w:val="28"/>
          <w:szCs w:val="28"/>
          <w:lang w:val="uk-UA"/>
        </w:rPr>
        <w:t xml:space="preserve">Про </w:t>
      </w:r>
      <w:r w:rsidR="003F4F72" w:rsidRPr="002D40BD">
        <w:rPr>
          <w:b w:val="0"/>
          <w:color w:val="000000"/>
          <w:sz w:val="28"/>
          <w:szCs w:val="28"/>
          <w:lang w:val="uk-UA"/>
        </w:rPr>
        <w:t>підсумки роботи спеціальної школи з цивільного захисту</w:t>
      </w:r>
      <w:r w:rsidR="002B02D0">
        <w:rPr>
          <w:b w:val="0"/>
          <w:color w:val="000000"/>
          <w:sz w:val="28"/>
          <w:szCs w:val="28"/>
          <w:lang w:val="uk-UA"/>
        </w:rPr>
        <w:t xml:space="preserve"> у 2025 році та завдання на 2026</w:t>
      </w:r>
      <w:r w:rsidR="003F4F72" w:rsidRPr="002D40BD">
        <w:rPr>
          <w:b w:val="0"/>
          <w:color w:val="000000"/>
          <w:sz w:val="28"/>
          <w:szCs w:val="28"/>
          <w:lang w:val="uk-UA"/>
        </w:rPr>
        <w:t xml:space="preserve"> рік</w:t>
      </w:r>
    </w:p>
    <w:p w:rsidR="00F7113D" w:rsidRDefault="00F7113D" w:rsidP="00F7113D">
      <w:pPr>
        <w:pStyle w:val="1"/>
        <w:shd w:val="clear" w:color="auto" w:fill="auto"/>
        <w:tabs>
          <w:tab w:val="left" w:pos="8050"/>
        </w:tabs>
        <w:spacing w:before="0" w:after="0" w:line="360" w:lineRule="auto"/>
        <w:ind w:left="20" w:right="20" w:firstLine="600"/>
        <w:rPr>
          <w:color w:val="000000"/>
          <w:sz w:val="28"/>
          <w:szCs w:val="28"/>
          <w:lang w:val="uk-UA"/>
        </w:rPr>
      </w:pPr>
    </w:p>
    <w:p w:rsidR="003F4F72" w:rsidRPr="00ED69A4" w:rsidRDefault="008B6921" w:rsidP="002A5B92">
      <w:pPr>
        <w:pStyle w:val="1"/>
        <w:shd w:val="clear" w:color="auto" w:fill="auto"/>
        <w:tabs>
          <w:tab w:val="left" w:pos="8050"/>
        </w:tabs>
        <w:spacing w:before="0" w:after="0" w:line="276" w:lineRule="auto"/>
        <w:ind w:left="20" w:right="20" w:firstLine="600"/>
        <w:rPr>
          <w:sz w:val="28"/>
          <w:szCs w:val="28"/>
          <w:lang w:val="uk-UA"/>
        </w:rPr>
      </w:pPr>
      <w:r w:rsidRPr="00ED69A4">
        <w:rPr>
          <w:sz w:val="28"/>
          <w:szCs w:val="28"/>
          <w:lang w:val="uk-UA"/>
        </w:rPr>
        <w:t>У 2024</w:t>
      </w:r>
      <w:r w:rsidR="003F4F72" w:rsidRPr="00ED69A4">
        <w:rPr>
          <w:sz w:val="28"/>
          <w:szCs w:val="28"/>
          <w:lang w:val="uk-UA"/>
        </w:rPr>
        <w:t xml:space="preserve"> році підготовка з цивільного захисту проводилась у відповідності до вимог Кодексу цивільного захисту Укр</w:t>
      </w:r>
      <w:r w:rsidRPr="00ED69A4">
        <w:rPr>
          <w:sz w:val="28"/>
          <w:szCs w:val="28"/>
          <w:lang w:val="uk-UA"/>
        </w:rPr>
        <w:t>аїни від 02.10.2012 року № 5403-</w:t>
      </w:r>
      <w:r w:rsidRPr="00ED69A4">
        <w:rPr>
          <w:sz w:val="28"/>
          <w:szCs w:val="28"/>
          <w:lang w:val="en-US"/>
        </w:rPr>
        <w:t>V</w:t>
      </w:r>
      <w:r w:rsidR="003F4F72" w:rsidRPr="00ED69A4">
        <w:rPr>
          <w:sz w:val="28"/>
          <w:szCs w:val="28"/>
          <w:lang w:val="uk-UA"/>
        </w:rPr>
        <w:t>І, Постанови Кабінету Міністрів України від 09.01.2014 №11 «Про затвердження Положення про єдину держа</w:t>
      </w:r>
      <w:r w:rsidR="00763460" w:rsidRPr="00ED69A4">
        <w:rPr>
          <w:sz w:val="28"/>
          <w:szCs w:val="28"/>
          <w:lang w:val="uk-UA"/>
        </w:rPr>
        <w:t>вну систему цивільного захисту», Розпорядження Кабінету Міністрів України «Про схвалення Концепції безпеки закладів освіти» від 07.04.2023 № 301-р.</w:t>
      </w:r>
    </w:p>
    <w:p w:rsidR="00CA316B" w:rsidRPr="00ED69A4" w:rsidRDefault="00CA316B" w:rsidP="002A5B92">
      <w:pPr>
        <w:pStyle w:val="1"/>
        <w:shd w:val="clear" w:color="auto" w:fill="auto"/>
        <w:tabs>
          <w:tab w:val="left" w:pos="8050"/>
        </w:tabs>
        <w:spacing w:before="0" w:after="0" w:line="276" w:lineRule="auto"/>
        <w:ind w:left="20" w:right="20" w:firstLine="600"/>
        <w:rPr>
          <w:sz w:val="28"/>
          <w:szCs w:val="28"/>
          <w:lang w:val="uk-UA"/>
        </w:rPr>
      </w:pPr>
      <w:r w:rsidRPr="00ED69A4">
        <w:rPr>
          <w:sz w:val="28"/>
          <w:szCs w:val="28"/>
          <w:lang w:val="uk-UA"/>
        </w:rPr>
        <w:t>З урахуванням Указу През</w:t>
      </w:r>
      <w:r w:rsidR="00275023" w:rsidRPr="00ED69A4">
        <w:rPr>
          <w:sz w:val="28"/>
          <w:szCs w:val="28"/>
          <w:lang w:val="uk-UA"/>
        </w:rPr>
        <w:t>идента України від 5 лютого 2024</w:t>
      </w:r>
      <w:r w:rsidRPr="00ED69A4">
        <w:rPr>
          <w:sz w:val="28"/>
          <w:szCs w:val="28"/>
          <w:lang w:val="uk-UA"/>
        </w:rPr>
        <w:t xml:space="preserve"> року </w:t>
      </w:r>
      <w:r w:rsidR="003F14C3" w:rsidRPr="00ED69A4">
        <w:rPr>
          <w:sz w:val="28"/>
          <w:szCs w:val="28"/>
          <w:lang w:val="uk-UA"/>
        </w:rPr>
        <w:t xml:space="preserve">                       </w:t>
      </w:r>
      <w:r w:rsidRPr="00ED69A4">
        <w:rPr>
          <w:sz w:val="28"/>
          <w:szCs w:val="28"/>
          <w:lang w:val="uk-UA"/>
        </w:rPr>
        <w:t xml:space="preserve">№ </w:t>
      </w:r>
      <w:r w:rsidR="00275023" w:rsidRPr="00ED69A4">
        <w:rPr>
          <w:sz w:val="28"/>
          <w:szCs w:val="28"/>
          <w:lang w:val="uk-UA"/>
        </w:rPr>
        <w:t>49</w:t>
      </w:r>
      <w:r w:rsidRPr="00ED69A4">
        <w:rPr>
          <w:sz w:val="28"/>
          <w:szCs w:val="28"/>
          <w:lang w:val="uk-UA"/>
        </w:rPr>
        <w:t>/20</w:t>
      </w:r>
      <w:r w:rsidR="00275023" w:rsidRPr="00ED69A4">
        <w:rPr>
          <w:sz w:val="28"/>
          <w:szCs w:val="28"/>
          <w:lang w:val="uk-UA"/>
        </w:rPr>
        <w:t>24</w:t>
      </w:r>
      <w:r w:rsidRPr="00ED69A4">
        <w:rPr>
          <w:sz w:val="28"/>
          <w:szCs w:val="28"/>
          <w:lang w:val="uk-UA"/>
        </w:rPr>
        <w:t xml:space="preserve"> «Про продовження строку дії воєнного стану в Україні», затвердженого Законом України в</w:t>
      </w:r>
      <w:r w:rsidR="00275023" w:rsidRPr="00ED69A4">
        <w:rPr>
          <w:sz w:val="28"/>
          <w:szCs w:val="28"/>
          <w:lang w:val="uk-UA"/>
        </w:rPr>
        <w:t>ід 6 лютого 2024</w:t>
      </w:r>
      <w:r w:rsidRPr="00ED69A4">
        <w:rPr>
          <w:sz w:val="28"/>
          <w:szCs w:val="28"/>
          <w:lang w:val="uk-UA"/>
        </w:rPr>
        <w:t xml:space="preserve"> року № </w:t>
      </w:r>
      <w:r w:rsidR="00275023" w:rsidRPr="00ED69A4">
        <w:rPr>
          <w:sz w:val="28"/>
          <w:szCs w:val="28"/>
          <w:lang w:val="uk-UA"/>
        </w:rPr>
        <w:t>3564</w:t>
      </w:r>
      <w:r w:rsidRPr="00ED69A4">
        <w:rPr>
          <w:sz w:val="28"/>
          <w:szCs w:val="28"/>
          <w:lang w:val="uk-UA"/>
        </w:rPr>
        <w:t>-</w:t>
      </w:r>
      <w:r w:rsidRPr="00ED69A4">
        <w:rPr>
          <w:sz w:val="28"/>
          <w:szCs w:val="28"/>
          <w:lang w:val="en-US"/>
        </w:rPr>
        <w:t>IX</w:t>
      </w:r>
      <w:r w:rsidRPr="00ED69A4">
        <w:rPr>
          <w:sz w:val="28"/>
          <w:szCs w:val="28"/>
        </w:rPr>
        <w:t xml:space="preserve"> </w:t>
      </w:r>
      <w:r w:rsidRPr="00ED69A4">
        <w:rPr>
          <w:sz w:val="28"/>
          <w:szCs w:val="28"/>
          <w:lang w:val="uk-UA"/>
        </w:rPr>
        <w:t>заходи для учнів 1-11-х класів були проведені дистанційно.</w:t>
      </w:r>
    </w:p>
    <w:p w:rsidR="003F4F72" w:rsidRPr="002A5B92" w:rsidRDefault="003F4F72" w:rsidP="002A5B92">
      <w:pPr>
        <w:pStyle w:val="1"/>
        <w:shd w:val="clear" w:color="auto" w:fill="auto"/>
        <w:spacing w:before="0" w:after="0" w:line="276" w:lineRule="auto"/>
        <w:ind w:left="20" w:right="20" w:firstLine="600"/>
        <w:rPr>
          <w:sz w:val="28"/>
          <w:szCs w:val="28"/>
        </w:rPr>
      </w:pPr>
      <w:r w:rsidRPr="00ED69A4">
        <w:rPr>
          <w:sz w:val="28"/>
          <w:szCs w:val="28"/>
          <w:lang w:val="uk-UA"/>
        </w:rPr>
        <w:t>Завдання щодо підготовки</w:t>
      </w:r>
      <w:r w:rsidRPr="002A5B92">
        <w:rPr>
          <w:color w:val="000000"/>
          <w:sz w:val="28"/>
          <w:szCs w:val="28"/>
          <w:lang w:val="uk-UA"/>
        </w:rPr>
        <w:t xml:space="preserve"> працівників з питань цивільного зах</w:t>
      </w:r>
      <w:r w:rsidR="00763460" w:rsidRPr="002A5B92">
        <w:rPr>
          <w:color w:val="000000"/>
          <w:sz w:val="28"/>
          <w:szCs w:val="28"/>
          <w:lang w:val="uk-UA"/>
        </w:rPr>
        <w:t>исту, які були виз</w:t>
      </w:r>
      <w:r w:rsidR="00E66B48">
        <w:rPr>
          <w:color w:val="000000"/>
          <w:sz w:val="28"/>
          <w:szCs w:val="28"/>
          <w:lang w:val="uk-UA"/>
        </w:rPr>
        <w:t>начені на 2025</w:t>
      </w:r>
      <w:r w:rsidRPr="002A5B92">
        <w:rPr>
          <w:color w:val="000000"/>
          <w:sz w:val="28"/>
          <w:szCs w:val="28"/>
          <w:lang w:val="uk-UA"/>
        </w:rPr>
        <w:t xml:space="preserve"> рік, в основному ви</w:t>
      </w:r>
      <w:r w:rsidR="00763460" w:rsidRPr="002A5B92">
        <w:rPr>
          <w:color w:val="000000"/>
          <w:sz w:val="28"/>
          <w:szCs w:val="28"/>
          <w:lang w:val="uk-UA"/>
        </w:rPr>
        <w:t>конані. То</w:t>
      </w:r>
      <w:r w:rsidR="00275023" w:rsidRPr="002A5B92">
        <w:rPr>
          <w:color w:val="000000"/>
          <w:sz w:val="28"/>
          <w:szCs w:val="28"/>
          <w:lang w:val="uk-UA"/>
        </w:rPr>
        <w:t xml:space="preserve">му роботу спеціальної школи </w:t>
      </w:r>
      <w:r w:rsidR="00871094" w:rsidRPr="002A5B92">
        <w:rPr>
          <w:color w:val="000000"/>
          <w:sz w:val="28"/>
          <w:szCs w:val="28"/>
          <w:lang w:val="uk-UA"/>
        </w:rPr>
        <w:t xml:space="preserve">з цивільного захисту у </w:t>
      </w:r>
      <w:r w:rsidR="00E66B48">
        <w:rPr>
          <w:color w:val="000000"/>
          <w:sz w:val="28"/>
          <w:szCs w:val="28"/>
          <w:lang w:val="uk-UA"/>
        </w:rPr>
        <w:t>2025</w:t>
      </w:r>
      <w:r w:rsidR="00871094" w:rsidRPr="002A5B92">
        <w:rPr>
          <w:color w:val="000000"/>
          <w:sz w:val="28"/>
          <w:szCs w:val="28"/>
          <w:lang w:val="uk-UA"/>
        </w:rPr>
        <w:t xml:space="preserve"> році </w:t>
      </w:r>
      <w:r w:rsidRPr="002A5B92">
        <w:rPr>
          <w:color w:val="000000"/>
          <w:sz w:val="28"/>
          <w:szCs w:val="28"/>
          <w:lang w:val="uk-UA"/>
        </w:rPr>
        <w:t>вважати задовільною.</w:t>
      </w:r>
    </w:p>
    <w:p w:rsidR="003F4F72" w:rsidRPr="002A5B92" w:rsidRDefault="004D3BEE" w:rsidP="002A5B92">
      <w:pPr>
        <w:pStyle w:val="1"/>
        <w:shd w:val="clear" w:color="auto" w:fill="auto"/>
        <w:spacing w:before="0" w:after="0" w:line="276" w:lineRule="auto"/>
        <w:ind w:left="20" w:firstLine="600"/>
        <w:rPr>
          <w:sz w:val="28"/>
          <w:szCs w:val="28"/>
        </w:rPr>
      </w:pPr>
      <w:r w:rsidRPr="002A5B92">
        <w:rPr>
          <w:color w:val="000000"/>
          <w:sz w:val="28"/>
          <w:szCs w:val="28"/>
          <w:lang w:val="uk-UA"/>
        </w:rPr>
        <w:t>Довідка</w:t>
      </w:r>
      <w:r w:rsidR="00871094" w:rsidRPr="002A5B92">
        <w:rPr>
          <w:color w:val="000000"/>
          <w:sz w:val="28"/>
          <w:szCs w:val="28"/>
          <w:lang w:val="uk-UA"/>
        </w:rPr>
        <w:t xml:space="preserve"> про стан цивільного захисту (Д</w:t>
      </w:r>
      <w:r w:rsidR="003F4F72" w:rsidRPr="002A5B92">
        <w:rPr>
          <w:color w:val="000000"/>
          <w:sz w:val="28"/>
          <w:szCs w:val="28"/>
          <w:lang w:val="uk-UA"/>
        </w:rPr>
        <w:t>одаток 1).</w:t>
      </w:r>
    </w:p>
    <w:p w:rsidR="003F4F72" w:rsidRPr="002A5B92" w:rsidRDefault="003F4F72" w:rsidP="002A5B92">
      <w:pPr>
        <w:pStyle w:val="1"/>
        <w:shd w:val="clear" w:color="auto" w:fill="auto"/>
        <w:spacing w:before="0" w:after="341" w:line="276" w:lineRule="auto"/>
        <w:ind w:left="20" w:right="20" w:firstLine="600"/>
        <w:rPr>
          <w:color w:val="000000"/>
          <w:sz w:val="28"/>
          <w:szCs w:val="28"/>
          <w:lang w:val="uk-UA"/>
        </w:rPr>
      </w:pPr>
      <w:r w:rsidRPr="002A5B92">
        <w:rPr>
          <w:color w:val="000000"/>
          <w:sz w:val="28"/>
          <w:szCs w:val="28"/>
          <w:lang w:val="uk-UA"/>
        </w:rPr>
        <w:t>З метою забезпечення виконання з</w:t>
      </w:r>
      <w:r w:rsidR="00763460" w:rsidRPr="002A5B92">
        <w:rPr>
          <w:color w:val="000000"/>
          <w:sz w:val="28"/>
          <w:szCs w:val="28"/>
          <w:lang w:val="uk-UA"/>
        </w:rPr>
        <w:t>аходів цивільного захисту у 202</w:t>
      </w:r>
      <w:r w:rsidR="00E66B48">
        <w:rPr>
          <w:color w:val="000000"/>
          <w:sz w:val="28"/>
          <w:szCs w:val="28"/>
          <w:lang w:val="uk-UA"/>
        </w:rPr>
        <w:t>6</w:t>
      </w:r>
      <w:r w:rsidRPr="002A5B92">
        <w:rPr>
          <w:color w:val="000000"/>
          <w:sz w:val="28"/>
          <w:szCs w:val="28"/>
          <w:lang w:val="uk-UA"/>
        </w:rPr>
        <w:t xml:space="preserve"> році та на виконання вимог</w:t>
      </w:r>
      <w:r w:rsidR="003F14C3" w:rsidRPr="002A5B92">
        <w:rPr>
          <w:color w:val="000000"/>
          <w:sz w:val="28"/>
          <w:szCs w:val="28"/>
          <w:lang w:val="uk-UA"/>
        </w:rPr>
        <w:t>,</w:t>
      </w:r>
    </w:p>
    <w:p w:rsidR="003F4F72" w:rsidRPr="002A5B92" w:rsidRDefault="003F4F72" w:rsidP="002A5B92">
      <w:pPr>
        <w:pStyle w:val="1"/>
        <w:shd w:val="clear" w:color="auto" w:fill="auto"/>
        <w:spacing w:before="0" w:after="306" w:line="276" w:lineRule="auto"/>
        <w:ind w:left="20"/>
        <w:rPr>
          <w:sz w:val="28"/>
          <w:szCs w:val="28"/>
        </w:rPr>
      </w:pPr>
      <w:r w:rsidRPr="002A5B92">
        <w:rPr>
          <w:color w:val="000000"/>
          <w:sz w:val="28"/>
          <w:szCs w:val="28"/>
          <w:lang w:val="uk-UA"/>
        </w:rPr>
        <w:t>НАКАЗУЮ:</w:t>
      </w:r>
    </w:p>
    <w:p w:rsidR="003F4F72" w:rsidRPr="002A5B92" w:rsidRDefault="003F4F72" w:rsidP="00BE530F">
      <w:pPr>
        <w:pStyle w:val="1"/>
        <w:numPr>
          <w:ilvl w:val="0"/>
          <w:numId w:val="8"/>
        </w:numPr>
        <w:shd w:val="clear" w:color="auto" w:fill="auto"/>
        <w:spacing w:before="0" w:after="0" w:line="276" w:lineRule="auto"/>
        <w:ind w:right="20"/>
      </w:pPr>
      <w:r w:rsidRPr="002A5B92">
        <w:rPr>
          <w:rStyle w:val="ad"/>
          <w:b w:val="0"/>
          <w:sz w:val="28"/>
          <w:szCs w:val="28"/>
        </w:rPr>
        <w:t>Основним завданням</w:t>
      </w:r>
      <w:r w:rsidRPr="002A5B92">
        <w:rPr>
          <w:rStyle w:val="ad"/>
          <w:sz w:val="28"/>
          <w:szCs w:val="28"/>
        </w:rPr>
        <w:t xml:space="preserve"> </w:t>
      </w:r>
      <w:r w:rsidRPr="002A5B92">
        <w:rPr>
          <w:color w:val="000000"/>
          <w:sz w:val="28"/>
          <w:szCs w:val="28"/>
          <w:lang w:val="uk-UA"/>
        </w:rPr>
        <w:t xml:space="preserve">з цивільного </w:t>
      </w:r>
      <w:r w:rsidR="00871094" w:rsidRPr="002A5B92">
        <w:rPr>
          <w:color w:val="000000"/>
          <w:sz w:val="28"/>
          <w:szCs w:val="28"/>
          <w:lang w:val="uk-UA"/>
        </w:rPr>
        <w:t>захисту спеціальної школи у</w:t>
      </w:r>
      <w:r w:rsidR="00E66B48">
        <w:rPr>
          <w:color w:val="000000"/>
          <w:sz w:val="28"/>
          <w:szCs w:val="28"/>
          <w:lang w:val="uk-UA"/>
        </w:rPr>
        <w:t xml:space="preserve"> 2026</w:t>
      </w:r>
      <w:r w:rsidRPr="002A5B92">
        <w:rPr>
          <w:color w:val="000000"/>
          <w:sz w:val="28"/>
          <w:szCs w:val="28"/>
          <w:lang w:val="uk-UA"/>
        </w:rPr>
        <w:t xml:space="preserve"> році вважати забезпечення її готовності до дій в умовах загрози та виникнення надзвичайних ситуацій техногенного, природного та воєнного характеру, можливих терористичних проявів, організованого переведення системи </w:t>
      </w:r>
      <w:r w:rsidRPr="002A5B92">
        <w:rPr>
          <w:color w:val="000000"/>
          <w:lang w:val="uk-UA"/>
        </w:rPr>
        <w:t>цивільного захисту з мирного на воєнний стан.</w:t>
      </w:r>
    </w:p>
    <w:p w:rsidR="003F4F72" w:rsidRPr="002A5B92" w:rsidRDefault="003F4F72" w:rsidP="002A5B92">
      <w:pPr>
        <w:pStyle w:val="1"/>
        <w:numPr>
          <w:ilvl w:val="0"/>
          <w:numId w:val="8"/>
        </w:numPr>
        <w:shd w:val="clear" w:color="auto" w:fill="auto"/>
        <w:tabs>
          <w:tab w:val="left" w:pos="992"/>
        </w:tabs>
        <w:spacing w:before="0" w:after="0" w:line="276" w:lineRule="auto"/>
        <w:ind w:left="284" w:hanging="284"/>
      </w:pPr>
      <w:r w:rsidRPr="002A5B92">
        <w:rPr>
          <w:color w:val="000000"/>
          <w:lang w:val="uk-UA"/>
        </w:rPr>
        <w:t xml:space="preserve">Основні зусилля в ході реалізації </w:t>
      </w:r>
      <w:r w:rsidRPr="002A5B92">
        <w:rPr>
          <w:rStyle w:val="ad"/>
          <w:b w:val="0"/>
        </w:rPr>
        <w:t>основного</w:t>
      </w:r>
      <w:r w:rsidRPr="002A5B92">
        <w:rPr>
          <w:rStyle w:val="ad"/>
        </w:rPr>
        <w:t xml:space="preserve"> </w:t>
      </w:r>
      <w:r w:rsidRPr="002A5B92">
        <w:rPr>
          <w:color w:val="000000"/>
          <w:lang w:val="uk-UA"/>
        </w:rPr>
        <w:t>завдання зосередити на:</w:t>
      </w:r>
    </w:p>
    <w:p w:rsidR="003F4F72" w:rsidRPr="002A5B92" w:rsidRDefault="003F4F72" w:rsidP="00BE530F">
      <w:pPr>
        <w:pStyle w:val="1"/>
        <w:numPr>
          <w:ilvl w:val="0"/>
          <w:numId w:val="9"/>
        </w:numPr>
        <w:shd w:val="clear" w:color="auto" w:fill="auto"/>
        <w:spacing w:before="0" w:after="0" w:line="276" w:lineRule="auto"/>
        <w:ind w:right="20" w:firstLine="567"/>
      </w:pPr>
      <w:r w:rsidRPr="002A5B92">
        <w:rPr>
          <w:color w:val="000000"/>
          <w:lang w:val="uk-UA"/>
        </w:rPr>
        <w:t xml:space="preserve">підвищенні ефективності заходів щодо захисту </w:t>
      </w:r>
      <w:r w:rsidR="00871094" w:rsidRPr="002A5B92">
        <w:rPr>
          <w:color w:val="000000"/>
          <w:lang w:val="uk-UA"/>
        </w:rPr>
        <w:t xml:space="preserve">усіх </w:t>
      </w:r>
      <w:r w:rsidRPr="002A5B92">
        <w:rPr>
          <w:color w:val="000000"/>
          <w:lang w:val="uk-UA"/>
        </w:rPr>
        <w:t xml:space="preserve">учасників </w:t>
      </w:r>
      <w:r w:rsidRPr="002A5B92">
        <w:rPr>
          <w:color w:val="000000"/>
          <w:lang w:val="uk-UA"/>
        </w:rPr>
        <w:lastRenderedPageBreak/>
        <w:t>освітнього процесу, від уражаючих факторів, забезпечення реального накопичення об'єктових матеріальних резервів цивільного захисту;</w:t>
      </w:r>
    </w:p>
    <w:p w:rsidR="003F4F72" w:rsidRPr="002A5B92" w:rsidRDefault="003F4F72" w:rsidP="00BE530F">
      <w:pPr>
        <w:pStyle w:val="1"/>
        <w:numPr>
          <w:ilvl w:val="0"/>
          <w:numId w:val="9"/>
        </w:numPr>
        <w:shd w:val="clear" w:color="auto" w:fill="auto"/>
        <w:spacing w:before="0" w:after="0" w:line="276" w:lineRule="auto"/>
        <w:ind w:right="20" w:firstLine="567"/>
      </w:pPr>
      <w:r w:rsidRPr="002A5B92">
        <w:rPr>
          <w:color w:val="000000"/>
          <w:lang w:val="uk-UA"/>
        </w:rPr>
        <w:t>навчанні керівного складу</w:t>
      </w:r>
      <w:r w:rsidR="001B7214" w:rsidRPr="002A5B92">
        <w:rPr>
          <w:color w:val="000000"/>
          <w:lang w:val="uk-UA"/>
        </w:rPr>
        <w:t>,</w:t>
      </w:r>
      <w:r w:rsidRPr="002A5B92">
        <w:rPr>
          <w:color w:val="000000"/>
          <w:lang w:val="uk-UA"/>
        </w:rPr>
        <w:t xml:space="preserve"> працівників</w:t>
      </w:r>
      <w:r w:rsidR="001B7214" w:rsidRPr="002A5B92">
        <w:rPr>
          <w:color w:val="000000"/>
          <w:lang w:val="uk-UA"/>
        </w:rPr>
        <w:t>,</w:t>
      </w:r>
      <w:r w:rsidRPr="002A5B92">
        <w:rPr>
          <w:color w:val="000000"/>
          <w:lang w:val="uk-UA"/>
        </w:rPr>
        <w:t xml:space="preserve"> учасників освітнього процесу до дій в умовах загрози і виникнення можливих надзвичайних ситуацій.</w:t>
      </w:r>
    </w:p>
    <w:p w:rsidR="003F4F72" w:rsidRPr="002A5B92" w:rsidRDefault="003F4F72" w:rsidP="002A5B92">
      <w:pPr>
        <w:pStyle w:val="1"/>
        <w:shd w:val="clear" w:color="auto" w:fill="auto"/>
        <w:spacing w:before="0" w:after="0" w:line="276" w:lineRule="auto"/>
        <w:ind w:left="284" w:hanging="284"/>
      </w:pPr>
      <w:r w:rsidRPr="002A5B92">
        <w:rPr>
          <w:color w:val="000000"/>
          <w:lang w:val="uk-UA"/>
        </w:rPr>
        <w:t>3. Заступнику директора з навчально-виховної роботи Кушніренко О.В.:</w:t>
      </w:r>
    </w:p>
    <w:p w:rsidR="003F4F72" w:rsidRPr="002A5B92" w:rsidRDefault="004A43DC" w:rsidP="00BE530F">
      <w:pPr>
        <w:pStyle w:val="1"/>
        <w:numPr>
          <w:ilvl w:val="0"/>
          <w:numId w:val="10"/>
        </w:numPr>
        <w:shd w:val="clear" w:color="auto" w:fill="auto"/>
        <w:spacing w:before="0" w:after="0" w:line="276" w:lineRule="auto"/>
        <w:ind w:right="20"/>
        <w:rPr>
          <w:lang w:val="uk-UA"/>
        </w:rPr>
      </w:pPr>
      <w:r w:rsidRPr="002A5B92">
        <w:rPr>
          <w:color w:val="000000"/>
          <w:lang w:val="uk-UA"/>
        </w:rPr>
        <w:t>Проводити п</w:t>
      </w:r>
      <w:r w:rsidR="003F4F72" w:rsidRPr="002A5B92">
        <w:rPr>
          <w:color w:val="000000"/>
          <w:lang w:val="uk-UA"/>
        </w:rPr>
        <w:t>ідготовку працівників спеціальної школи з питань цивільного захисту під час проведення Дня цивільного захисту. Підготовку спрямувати на формування у працівників безпеки їх життєдіяльності, обізнаності щодо прав і обов'язків у сфері цивільного захисту, вивчення інформації, що міститься в інструкції щодо дій персона</w:t>
      </w:r>
      <w:r w:rsidR="00871094" w:rsidRPr="002A5B92">
        <w:rPr>
          <w:color w:val="000000"/>
          <w:lang w:val="uk-UA"/>
        </w:rPr>
        <w:t>лу у разі загрози або виникненні</w:t>
      </w:r>
      <w:r w:rsidR="003F4F72" w:rsidRPr="002A5B92">
        <w:rPr>
          <w:color w:val="000000"/>
          <w:lang w:val="uk-UA"/>
        </w:rPr>
        <w:t xml:space="preserve"> надзвичайних ситуацій, готовності до свідомих практичних д</w:t>
      </w:r>
      <w:r w:rsidR="00871094" w:rsidRPr="002A5B92">
        <w:rPr>
          <w:color w:val="000000"/>
          <w:lang w:val="uk-UA"/>
        </w:rPr>
        <w:t>ій в умовах загрози і виникненні</w:t>
      </w:r>
      <w:r w:rsidR="003F4F72" w:rsidRPr="002A5B92">
        <w:rPr>
          <w:color w:val="000000"/>
          <w:lang w:val="uk-UA"/>
        </w:rPr>
        <w:t xml:space="preserve"> надзвичайної ситуацій, оволодіння навичками надання домедичної допомоги постраждалим, користування засобами індивідуального і колективного захисту.</w:t>
      </w:r>
    </w:p>
    <w:p w:rsidR="003F4F72" w:rsidRPr="002A5B92" w:rsidRDefault="003F4F72" w:rsidP="00BE530F">
      <w:pPr>
        <w:pStyle w:val="1"/>
        <w:numPr>
          <w:ilvl w:val="0"/>
          <w:numId w:val="10"/>
        </w:numPr>
        <w:shd w:val="clear" w:color="auto" w:fill="auto"/>
        <w:spacing w:before="0" w:after="0" w:line="276" w:lineRule="auto"/>
        <w:ind w:right="20"/>
      </w:pPr>
      <w:r w:rsidRPr="002A5B92">
        <w:rPr>
          <w:color w:val="000000"/>
          <w:lang w:val="uk-UA"/>
        </w:rPr>
        <w:t>Навчальний рік щодо підготовки працівників спеціальної школи з питан</w:t>
      </w:r>
      <w:r w:rsidR="00871094" w:rsidRPr="002A5B92">
        <w:rPr>
          <w:color w:val="000000"/>
          <w:lang w:val="uk-UA"/>
        </w:rPr>
        <w:t>ь цивільного захисту розпочати у</w:t>
      </w:r>
      <w:r w:rsidRPr="002A5B92">
        <w:rPr>
          <w:color w:val="000000"/>
          <w:lang w:val="uk-UA"/>
        </w:rPr>
        <w:t xml:space="preserve"> сі</w:t>
      </w:r>
      <w:r w:rsidR="00E66B48">
        <w:rPr>
          <w:color w:val="000000"/>
          <w:lang w:val="uk-UA"/>
        </w:rPr>
        <w:t>чні і завершити у листопаді 2026</w:t>
      </w:r>
      <w:r w:rsidRPr="002A5B92">
        <w:rPr>
          <w:color w:val="000000"/>
          <w:lang w:val="uk-UA"/>
        </w:rPr>
        <w:t xml:space="preserve"> року.</w:t>
      </w:r>
    </w:p>
    <w:p w:rsidR="003F4F72" w:rsidRPr="002A5B92" w:rsidRDefault="003F4F72" w:rsidP="002A5B92">
      <w:pPr>
        <w:pStyle w:val="1"/>
        <w:numPr>
          <w:ilvl w:val="0"/>
          <w:numId w:val="10"/>
        </w:numPr>
        <w:shd w:val="clear" w:color="auto" w:fill="auto"/>
        <w:spacing w:before="0" w:after="0" w:line="276" w:lineRule="auto"/>
        <w:ind w:left="284" w:right="20" w:hanging="284"/>
      </w:pPr>
      <w:r w:rsidRPr="002A5B92">
        <w:rPr>
          <w:color w:val="000000"/>
          <w:lang w:val="uk-UA"/>
        </w:rPr>
        <w:t>Провести День цивільного захисту, під час якого відпрацювати інструкції щодо дій персоналу у разі загрози або виникнення надзвичайних ситуацій.</w:t>
      </w:r>
    </w:p>
    <w:p w:rsidR="00871094" w:rsidRPr="002A5B92" w:rsidRDefault="00E66B48" w:rsidP="002A5B92">
      <w:pPr>
        <w:pStyle w:val="1"/>
        <w:shd w:val="clear" w:color="auto" w:fill="auto"/>
        <w:spacing w:before="0" w:after="0" w:line="276" w:lineRule="auto"/>
        <w:ind w:left="284" w:right="20"/>
        <w:jc w:val="right"/>
        <w:rPr>
          <w:lang w:val="uk-UA"/>
        </w:rPr>
      </w:pPr>
      <w:r>
        <w:rPr>
          <w:color w:val="000000"/>
          <w:lang w:val="uk-UA"/>
        </w:rPr>
        <w:t>Квітень 2026</w:t>
      </w:r>
      <w:r w:rsidR="00871094" w:rsidRPr="002A5B92">
        <w:rPr>
          <w:color w:val="000000"/>
          <w:lang w:val="uk-UA"/>
        </w:rPr>
        <w:t xml:space="preserve"> року</w:t>
      </w:r>
    </w:p>
    <w:p w:rsidR="003F4F72" w:rsidRPr="002A5B92" w:rsidRDefault="003F4F72" w:rsidP="00BE530F">
      <w:pPr>
        <w:pStyle w:val="1"/>
        <w:numPr>
          <w:ilvl w:val="0"/>
          <w:numId w:val="10"/>
        </w:numPr>
        <w:shd w:val="clear" w:color="auto" w:fill="auto"/>
        <w:spacing w:before="0" w:after="0" w:line="276" w:lineRule="auto"/>
        <w:ind w:right="20"/>
      </w:pPr>
      <w:r w:rsidRPr="002A5B92">
        <w:rPr>
          <w:color w:val="000000"/>
          <w:lang w:val="uk-UA"/>
        </w:rPr>
        <w:t>Підготовку</w:t>
      </w:r>
      <w:r w:rsidRPr="002A5B92">
        <w:rPr>
          <w:color w:val="000000"/>
          <w:lang w:val="uk-UA"/>
        </w:rPr>
        <w:tab/>
        <w:t>учнів</w:t>
      </w:r>
      <w:r w:rsidR="004D3BEE" w:rsidRPr="002A5B92">
        <w:rPr>
          <w:color w:val="000000"/>
          <w:lang w:val="uk-UA"/>
        </w:rPr>
        <w:t xml:space="preserve"> (вихованців)</w:t>
      </w:r>
      <w:r w:rsidRPr="002A5B92">
        <w:rPr>
          <w:color w:val="000000"/>
          <w:lang w:val="uk-UA"/>
        </w:rPr>
        <w:t xml:space="preserve"> з предметів «Основи здоров’я», «Захист України» у </w:t>
      </w:r>
      <w:r w:rsidR="004D3BEE" w:rsidRPr="002A5B92">
        <w:rPr>
          <w:color w:val="000000"/>
          <w:lang w:val="uk-UA"/>
        </w:rPr>
        <w:t xml:space="preserve">спеціальній </w:t>
      </w:r>
      <w:r w:rsidRPr="002A5B92">
        <w:rPr>
          <w:color w:val="000000"/>
          <w:lang w:val="uk-UA"/>
        </w:rPr>
        <w:t>школі спрямувати на формування свідомого та відповідального ставлення до особистої безпеки та безпеки оточуючих, набуття ними здатності зберігати життя і здоров’я в умовах надзвичайних ситуацій, а також уміння надавати допомогу постраждалим.</w:t>
      </w:r>
    </w:p>
    <w:p w:rsidR="003F4F72" w:rsidRPr="002A5B92" w:rsidRDefault="003F4F72" w:rsidP="002A5B92">
      <w:pPr>
        <w:pStyle w:val="1"/>
        <w:numPr>
          <w:ilvl w:val="0"/>
          <w:numId w:val="10"/>
        </w:numPr>
        <w:shd w:val="clear" w:color="auto" w:fill="auto"/>
        <w:spacing w:before="0" w:after="0" w:line="276" w:lineRule="auto"/>
        <w:ind w:left="20" w:right="20" w:hanging="20"/>
      </w:pPr>
      <w:r w:rsidRPr="002A5B92">
        <w:rPr>
          <w:color w:val="000000"/>
          <w:lang w:val="uk-UA"/>
        </w:rPr>
        <w:t>Внести до річного плану роботи проведення у позаурочний час з учнями</w:t>
      </w:r>
      <w:r w:rsidR="004D3BEE" w:rsidRPr="002A5B92">
        <w:rPr>
          <w:color w:val="000000"/>
          <w:lang w:val="uk-UA"/>
        </w:rPr>
        <w:t xml:space="preserve"> (вихованцями)</w:t>
      </w:r>
      <w:r w:rsidRPr="002A5B92">
        <w:rPr>
          <w:color w:val="000000"/>
          <w:lang w:val="uk-UA"/>
        </w:rPr>
        <w:t xml:space="preserve"> вікторин, конкурсів з безпеки життєдіяльності і цивільного захисту.</w:t>
      </w:r>
    </w:p>
    <w:p w:rsidR="003F4F72" w:rsidRPr="002A5B92" w:rsidRDefault="00E66B48" w:rsidP="002A5B92">
      <w:pPr>
        <w:pStyle w:val="1"/>
        <w:shd w:val="clear" w:color="auto" w:fill="auto"/>
        <w:spacing w:before="0" w:after="0" w:line="276" w:lineRule="auto"/>
        <w:ind w:right="20"/>
        <w:jc w:val="right"/>
      </w:pPr>
      <w:r>
        <w:rPr>
          <w:color w:val="000000"/>
          <w:lang w:val="uk-UA"/>
        </w:rPr>
        <w:t>Червень - серпень 2026</w:t>
      </w:r>
      <w:r w:rsidR="003F4F72" w:rsidRPr="002A5B92">
        <w:rPr>
          <w:color w:val="000000"/>
          <w:lang w:val="uk-UA"/>
        </w:rPr>
        <w:t xml:space="preserve"> року</w:t>
      </w:r>
    </w:p>
    <w:p w:rsidR="003F4F72" w:rsidRPr="002A5B92" w:rsidRDefault="003F4F72" w:rsidP="002A5B92">
      <w:pPr>
        <w:pStyle w:val="1"/>
        <w:numPr>
          <w:ilvl w:val="0"/>
          <w:numId w:val="11"/>
        </w:numPr>
        <w:shd w:val="clear" w:color="auto" w:fill="auto"/>
        <w:spacing w:before="0" w:after="0" w:line="276" w:lineRule="auto"/>
        <w:ind w:left="20" w:right="20" w:hanging="20"/>
      </w:pPr>
      <w:r w:rsidRPr="002A5B92">
        <w:rPr>
          <w:color w:val="000000"/>
          <w:lang w:val="uk-UA"/>
        </w:rPr>
        <w:t xml:space="preserve">Не допустити виникнення інфекційних захворювань через порушення санітарних вимог до використання продуктів харчування, порядку питного режиму, водопостачання та водовідведення в </w:t>
      </w:r>
      <w:r w:rsidR="00DF7F62" w:rsidRPr="002A5B92">
        <w:rPr>
          <w:color w:val="000000"/>
          <w:lang w:val="uk-UA"/>
        </w:rPr>
        <w:t>спеціальній школі</w:t>
      </w:r>
      <w:r w:rsidRPr="002A5B92">
        <w:rPr>
          <w:color w:val="000000"/>
          <w:lang w:val="uk-UA"/>
        </w:rPr>
        <w:t>.</w:t>
      </w:r>
    </w:p>
    <w:p w:rsidR="003F4F72" w:rsidRPr="002A5B92" w:rsidRDefault="00E66B48" w:rsidP="002A5B92">
      <w:pPr>
        <w:pStyle w:val="1"/>
        <w:shd w:val="clear" w:color="auto" w:fill="auto"/>
        <w:spacing w:before="0" w:after="0" w:line="276" w:lineRule="auto"/>
        <w:ind w:left="5640" w:right="20"/>
        <w:jc w:val="right"/>
      </w:pPr>
      <w:r>
        <w:rPr>
          <w:color w:val="000000"/>
          <w:lang w:val="uk-UA"/>
        </w:rPr>
        <w:t>Упродовж 2026</w:t>
      </w:r>
      <w:r w:rsidR="003F4F72" w:rsidRPr="002A5B92">
        <w:rPr>
          <w:color w:val="000000"/>
          <w:lang w:val="uk-UA"/>
        </w:rPr>
        <w:t xml:space="preserve"> року </w:t>
      </w:r>
    </w:p>
    <w:p w:rsidR="003F4F72" w:rsidRPr="002A5B92" w:rsidRDefault="00763460" w:rsidP="002A5B92">
      <w:pPr>
        <w:pStyle w:val="1"/>
        <w:numPr>
          <w:ilvl w:val="0"/>
          <w:numId w:val="11"/>
        </w:numPr>
        <w:shd w:val="clear" w:color="auto" w:fill="auto"/>
        <w:spacing w:before="0" w:after="0" w:line="276" w:lineRule="auto"/>
      </w:pPr>
      <w:r w:rsidRPr="002A5B92">
        <w:rPr>
          <w:color w:val="000000"/>
          <w:lang w:val="uk-UA"/>
        </w:rPr>
        <w:t>Вчителю</w:t>
      </w:r>
      <w:r w:rsidRPr="002A5B92">
        <w:rPr>
          <w:color w:val="000000"/>
          <w:lang w:val="uk-UA"/>
        </w:rPr>
        <w:tab/>
      </w:r>
      <w:r w:rsidR="00871094" w:rsidRPr="002A5B92">
        <w:rPr>
          <w:color w:val="000000"/>
          <w:lang w:val="uk-UA"/>
        </w:rPr>
        <w:t>предмета «</w:t>
      </w:r>
      <w:r w:rsidRPr="002A5B92">
        <w:rPr>
          <w:color w:val="000000"/>
          <w:lang w:val="uk-UA"/>
        </w:rPr>
        <w:t>З</w:t>
      </w:r>
      <w:r w:rsidR="00871094" w:rsidRPr="002A5B92">
        <w:rPr>
          <w:color w:val="000000"/>
          <w:lang w:val="uk-UA"/>
        </w:rPr>
        <w:t>ахист</w:t>
      </w:r>
      <w:r w:rsidR="003F4F72" w:rsidRPr="002A5B92">
        <w:rPr>
          <w:color w:val="000000"/>
          <w:lang w:val="uk-UA"/>
        </w:rPr>
        <w:t xml:space="preserve"> України</w:t>
      </w:r>
      <w:r w:rsidR="00871094" w:rsidRPr="002A5B92">
        <w:rPr>
          <w:color w:val="000000"/>
          <w:lang w:val="uk-UA"/>
        </w:rPr>
        <w:t>»</w:t>
      </w:r>
      <w:r w:rsidR="003F4F72" w:rsidRPr="002A5B92">
        <w:rPr>
          <w:color w:val="000000"/>
          <w:lang w:val="uk-UA"/>
        </w:rPr>
        <w:t xml:space="preserve"> </w:t>
      </w:r>
      <w:r w:rsidRPr="002A5B92">
        <w:rPr>
          <w:color w:val="000000"/>
          <w:lang w:val="uk-UA"/>
        </w:rPr>
        <w:t>Масюку Б.Р.:</w:t>
      </w:r>
    </w:p>
    <w:p w:rsidR="003F4F72" w:rsidRPr="002A5B92" w:rsidRDefault="004A43DC" w:rsidP="002A5B92">
      <w:pPr>
        <w:pStyle w:val="1"/>
        <w:numPr>
          <w:ilvl w:val="1"/>
          <w:numId w:val="11"/>
        </w:numPr>
        <w:shd w:val="clear" w:color="auto" w:fill="auto"/>
        <w:spacing w:before="0" w:after="0" w:line="276" w:lineRule="auto"/>
        <w:ind w:right="20"/>
      </w:pPr>
      <w:r w:rsidRPr="002A5B92">
        <w:rPr>
          <w:color w:val="000000"/>
          <w:lang w:val="uk-UA"/>
        </w:rPr>
        <w:t>Проводити п</w:t>
      </w:r>
      <w:r w:rsidR="003F4F72" w:rsidRPr="002A5B92">
        <w:rPr>
          <w:color w:val="000000"/>
          <w:lang w:val="uk-UA"/>
        </w:rPr>
        <w:t>ідготовку учнів</w:t>
      </w:r>
      <w:r w:rsidR="004D3BEE" w:rsidRPr="002A5B92">
        <w:rPr>
          <w:color w:val="000000"/>
          <w:lang w:val="uk-UA"/>
        </w:rPr>
        <w:t xml:space="preserve"> (вихованців) 11</w:t>
      </w:r>
      <w:r w:rsidR="00871094" w:rsidRPr="002A5B92">
        <w:rPr>
          <w:color w:val="000000"/>
          <w:lang w:val="uk-UA"/>
        </w:rPr>
        <w:t xml:space="preserve"> – </w:t>
      </w:r>
      <w:r w:rsidR="004D3BEE" w:rsidRPr="002A5B92">
        <w:rPr>
          <w:color w:val="000000"/>
          <w:lang w:val="uk-UA"/>
        </w:rPr>
        <w:t>12</w:t>
      </w:r>
      <w:r w:rsidR="00871094" w:rsidRPr="002A5B92">
        <w:rPr>
          <w:color w:val="000000"/>
          <w:lang w:val="uk-UA"/>
        </w:rPr>
        <w:t>-х</w:t>
      </w:r>
      <w:r w:rsidR="003F4F72" w:rsidRPr="002A5B92">
        <w:rPr>
          <w:color w:val="000000"/>
          <w:lang w:val="uk-UA"/>
        </w:rPr>
        <w:t xml:space="preserve"> класів за тематикою програми «Основи цивільного захисту»</w:t>
      </w:r>
      <w:r w:rsidR="00871094" w:rsidRPr="002A5B92">
        <w:rPr>
          <w:color w:val="000000"/>
          <w:lang w:val="uk-UA"/>
        </w:rPr>
        <w:t>,</w:t>
      </w:r>
      <w:r w:rsidR="003F4F72" w:rsidRPr="002A5B92">
        <w:rPr>
          <w:color w:val="000000"/>
          <w:lang w:val="uk-UA"/>
        </w:rPr>
        <w:t xml:space="preserve"> розділу програми «Захист України».</w:t>
      </w:r>
    </w:p>
    <w:p w:rsidR="003F4F72" w:rsidRPr="002A5B92" w:rsidRDefault="003F4F72" w:rsidP="002A5B92">
      <w:pPr>
        <w:pStyle w:val="1"/>
        <w:numPr>
          <w:ilvl w:val="1"/>
          <w:numId w:val="11"/>
        </w:numPr>
        <w:shd w:val="clear" w:color="auto" w:fill="auto"/>
        <w:spacing w:before="0" w:after="0" w:line="276" w:lineRule="auto"/>
        <w:ind w:right="20"/>
      </w:pPr>
      <w:r w:rsidRPr="002A5B92">
        <w:rPr>
          <w:color w:val="000000"/>
          <w:lang w:val="uk-UA"/>
        </w:rPr>
        <w:t>Вжити заходів щодо розвитку та вдосконалення системи позакласної роботи, активного функціонування дитячо-юнацьких спортивно-військових патріотичних ігор та системи їх змагань за нормативами програми «Захист України».</w:t>
      </w:r>
    </w:p>
    <w:p w:rsidR="003F4F72" w:rsidRPr="002A5B92" w:rsidRDefault="003F4F72" w:rsidP="002A5B92">
      <w:pPr>
        <w:pStyle w:val="1"/>
        <w:numPr>
          <w:ilvl w:val="0"/>
          <w:numId w:val="11"/>
        </w:numPr>
        <w:shd w:val="clear" w:color="auto" w:fill="auto"/>
        <w:spacing w:before="0" w:after="0" w:line="276" w:lineRule="auto"/>
        <w:ind w:left="284" w:right="20" w:hanging="284"/>
      </w:pPr>
      <w:r w:rsidRPr="002A5B92">
        <w:rPr>
          <w:color w:val="000000"/>
          <w:lang w:val="uk-UA"/>
        </w:rPr>
        <w:lastRenderedPageBreak/>
        <w:t xml:space="preserve">Затвердити план основних заходів </w:t>
      </w:r>
      <w:r w:rsidR="00871094" w:rsidRPr="002A5B92">
        <w:rPr>
          <w:color w:val="000000"/>
          <w:lang w:val="uk-UA"/>
        </w:rPr>
        <w:t xml:space="preserve">щодо роботи </w:t>
      </w:r>
      <w:r w:rsidRPr="002A5B92">
        <w:rPr>
          <w:color w:val="000000"/>
          <w:lang w:val="uk-UA"/>
        </w:rPr>
        <w:t>з підго</w:t>
      </w:r>
      <w:r w:rsidR="00ED69A4">
        <w:rPr>
          <w:color w:val="000000"/>
          <w:lang w:val="uk-UA"/>
        </w:rPr>
        <w:t>товки цивільного захисту на 2026</w:t>
      </w:r>
      <w:bookmarkStart w:id="0" w:name="_GoBack"/>
      <w:bookmarkEnd w:id="0"/>
      <w:r w:rsidR="002A5B92">
        <w:rPr>
          <w:color w:val="000000"/>
          <w:lang w:val="uk-UA"/>
        </w:rPr>
        <w:t xml:space="preserve"> рік (Д</w:t>
      </w:r>
      <w:r w:rsidRPr="002A5B92">
        <w:rPr>
          <w:color w:val="000000"/>
          <w:lang w:val="uk-UA"/>
        </w:rPr>
        <w:t>одаток 2).</w:t>
      </w:r>
    </w:p>
    <w:p w:rsidR="003F4F72" w:rsidRPr="002A5B92" w:rsidRDefault="003F4F72" w:rsidP="002A5B92">
      <w:pPr>
        <w:pStyle w:val="1"/>
        <w:numPr>
          <w:ilvl w:val="0"/>
          <w:numId w:val="11"/>
        </w:numPr>
        <w:shd w:val="clear" w:color="auto" w:fill="auto"/>
        <w:spacing w:before="0" w:after="0" w:line="276" w:lineRule="auto"/>
        <w:ind w:left="284" w:hanging="284"/>
      </w:pPr>
      <w:r w:rsidRPr="002A5B92">
        <w:rPr>
          <w:color w:val="000000"/>
          <w:lang w:val="uk-UA"/>
        </w:rPr>
        <w:t>Даний наказ довести до всіх працівників на оперативній нараді</w:t>
      </w:r>
    </w:p>
    <w:p w:rsidR="003F4F72" w:rsidRPr="002A5B92" w:rsidRDefault="00ED69A4" w:rsidP="002A5B92">
      <w:pPr>
        <w:pStyle w:val="1"/>
        <w:shd w:val="clear" w:color="auto" w:fill="auto"/>
        <w:spacing w:before="0" w:after="0" w:line="276" w:lineRule="auto"/>
        <w:ind w:right="20"/>
        <w:jc w:val="right"/>
      </w:pPr>
      <w:r w:rsidRPr="00ED69A4">
        <w:rPr>
          <w:lang w:val="uk-UA"/>
        </w:rPr>
        <w:t>19</w:t>
      </w:r>
      <w:r w:rsidR="00E66B48">
        <w:rPr>
          <w:color w:val="000000"/>
          <w:lang w:val="uk-UA"/>
        </w:rPr>
        <w:t>.01.2026</w:t>
      </w:r>
      <w:r w:rsidR="003F4F72" w:rsidRPr="002A5B92">
        <w:rPr>
          <w:color w:val="000000"/>
          <w:lang w:val="uk-UA"/>
        </w:rPr>
        <w:t xml:space="preserve"> року</w:t>
      </w:r>
    </w:p>
    <w:p w:rsidR="003F4F72" w:rsidRPr="002A5B92" w:rsidRDefault="003F4F72" w:rsidP="002A5B92">
      <w:pPr>
        <w:pStyle w:val="1"/>
        <w:numPr>
          <w:ilvl w:val="0"/>
          <w:numId w:val="11"/>
        </w:numPr>
        <w:shd w:val="clear" w:color="auto" w:fill="auto"/>
        <w:spacing w:before="0" w:after="596" w:line="276" w:lineRule="auto"/>
        <w:ind w:left="284" w:hanging="284"/>
      </w:pPr>
      <w:r w:rsidRPr="002A5B92">
        <w:rPr>
          <w:color w:val="000000"/>
          <w:lang w:val="uk-UA"/>
        </w:rPr>
        <w:t>Контроль</w:t>
      </w:r>
      <w:r w:rsidRPr="002A5B92">
        <w:rPr>
          <w:color w:val="000000"/>
          <w:lang w:val="uk-UA"/>
        </w:rPr>
        <w:tab/>
      </w:r>
      <w:r w:rsidR="00226E22" w:rsidRPr="002A5B92">
        <w:rPr>
          <w:color w:val="000000"/>
          <w:lang w:val="uk-UA"/>
        </w:rPr>
        <w:t xml:space="preserve"> </w:t>
      </w:r>
      <w:r w:rsidRPr="002A5B92">
        <w:rPr>
          <w:color w:val="000000"/>
          <w:lang w:val="uk-UA"/>
        </w:rPr>
        <w:t>за виконанням даного наказу залишаю за собою.</w:t>
      </w:r>
    </w:p>
    <w:p w:rsidR="0088755B" w:rsidRPr="002A5B92" w:rsidRDefault="00226E22" w:rsidP="00F7113D">
      <w:pPr>
        <w:pStyle w:val="a5"/>
        <w:spacing w:line="360" w:lineRule="auto"/>
        <w:rPr>
          <w:rFonts w:ascii="Times New Roman" w:hAnsi="Times New Roman" w:cs="Times New Roman"/>
          <w:iCs/>
          <w:sz w:val="28"/>
          <w:szCs w:val="28"/>
          <w:lang w:val="uk-UA"/>
        </w:rPr>
      </w:pPr>
      <w:r w:rsidRPr="002A5B92">
        <w:rPr>
          <w:rFonts w:ascii="Times New Roman" w:hAnsi="Times New Roman" w:cs="Times New Roman"/>
          <w:iCs/>
          <w:sz w:val="28"/>
          <w:szCs w:val="28"/>
          <w:lang w:val="uk-UA"/>
        </w:rPr>
        <w:t>Д</w:t>
      </w:r>
      <w:r w:rsidR="0088755B" w:rsidRPr="002A5B92">
        <w:rPr>
          <w:rFonts w:ascii="Times New Roman" w:hAnsi="Times New Roman" w:cs="Times New Roman"/>
          <w:iCs/>
          <w:sz w:val="28"/>
          <w:szCs w:val="28"/>
          <w:lang w:val="uk-UA"/>
        </w:rPr>
        <w:t xml:space="preserve">иректор </w:t>
      </w:r>
      <w:r w:rsidR="00BC5753" w:rsidRPr="002A5B92">
        <w:rPr>
          <w:rFonts w:ascii="Times New Roman" w:hAnsi="Times New Roman" w:cs="Times New Roman"/>
          <w:iCs/>
          <w:sz w:val="28"/>
          <w:szCs w:val="28"/>
          <w:lang w:val="uk-UA"/>
        </w:rPr>
        <w:t xml:space="preserve">спеціальної </w:t>
      </w:r>
      <w:r w:rsidR="003C4639" w:rsidRPr="002A5B92">
        <w:rPr>
          <w:rFonts w:ascii="Times New Roman" w:hAnsi="Times New Roman" w:cs="Times New Roman"/>
          <w:iCs/>
          <w:sz w:val="28"/>
          <w:szCs w:val="28"/>
          <w:lang w:val="uk-UA"/>
        </w:rPr>
        <w:t>школи</w:t>
      </w:r>
      <w:r w:rsidR="003C4639" w:rsidRPr="002A5B92">
        <w:rPr>
          <w:rFonts w:ascii="Times New Roman" w:hAnsi="Times New Roman" w:cs="Times New Roman"/>
          <w:iCs/>
          <w:sz w:val="28"/>
          <w:szCs w:val="28"/>
          <w:lang w:val="uk-UA"/>
        </w:rPr>
        <w:tab/>
      </w:r>
      <w:r w:rsidR="003C4639" w:rsidRPr="002A5B92">
        <w:rPr>
          <w:rFonts w:ascii="Times New Roman" w:hAnsi="Times New Roman" w:cs="Times New Roman"/>
          <w:iCs/>
          <w:sz w:val="28"/>
          <w:szCs w:val="28"/>
          <w:lang w:val="uk-UA"/>
        </w:rPr>
        <w:tab/>
        <w:t xml:space="preserve">           </w:t>
      </w:r>
      <w:r w:rsidRPr="002A5B92">
        <w:rPr>
          <w:rFonts w:ascii="Times New Roman" w:hAnsi="Times New Roman" w:cs="Times New Roman"/>
          <w:iCs/>
          <w:sz w:val="28"/>
          <w:szCs w:val="28"/>
          <w:lang w:val="uk-UA"/>
        </w:rPr>
        <w:t>Тетяна АЛЬОШИЧЕВА</w:t>
      </w:r>
    </w:p>
    <w:p w:rsidR="002A5B92" w:rsidRDefault="002A5B92" w:rsidP="006E0DB7">
      <w:pPr>
        <w:spacing w:after="0" w:line="360" w:lineRule="auto"/>
        <w:jc w:val="both"/>
        <w:rPr>
          <w:rFonts w:ascii="Times New Roman" w:hAnsi="Times New Roman" w:cs="Times New Roman"/>
          <w:sz w:val="28"/>
          <w:szCs w:val="28"/>
          <w:lang w:val="uk-UA"/>
        </w:rPr>
      </w:pPr>
    </w:p>
    <w:p w:rsidR="002A5B92" w:rsidRDefault="002A5B92" w:rsidP="006E0DB7">
      <w:pPr>
        <w:spacing w:after="0" w:line="360" w:lineRule="auto"/>
        <w:jc w:val="both"/>
        <w:rPr>
          <w:rFonts w:ascii="Times New Roman" w:hAnsi="Times New Roman" w:cs="Times New Roman"/>
          <w:sz w:val="28"/>
          <w:szCs w:val="28"/>
          <w:lang w:val="uk-UA"/>
        </w:rPr>
      </w:pPr>
    </w:p>
    <w:p w:rsidR="006E0DB7" w:rsidRDefault="006E0DB7" w:rsidP="006E0DB7">
      <w:pPr>
        <w:spacing w:after="0" w:line="360" w:lineRule="auto"/>
        <w:jc w:val="both"/>
        <w:rPr>
          <w:rFonts w:ascii="Times New Roman" w:hAnsi="Times New Roman" w:cs="Times New Roman"/>
          <w:sz w:val="28"/>
          <w:szCs w:val="28"/>
          <w:lang w:val="uk-UA"/>
        </w:rPr>
      </w:pPr>
      <w:r w:rsidRPr="002A5B92">
        <w:rPr>
          <w:rFonts w:ascii="Times New Roman" w:hAnsi="Times New Roman" w:cs="Times New Roman"/>
          <w:sz w:val="28"/>
          <w:szCs w:val="28"/>
          <w:lang w:val="uk-UA"/>
        </w:rPr>
        <w:t>З наказом ознайомлені:</w:t>
      </w:r>
      <w:r w:rsidRPr="002A5B92">
        <w:rPr>
          <w:rFonts w:ascii="Times New Roman" w:hAnsi="Times New Roman" w:cs="Times New Roman"/>
          <w:sz w:val="28"/>
          <w:szCs w:val="28"/>
          <w:lang w:val="uk-UA"/>
        </w:rPr>
        <w:tab/>
      </w:r>
    </w:p>
    <w:tbl>
      <w:tblPr>
        <w:tblW w:w="9747" w:type="dxa"/>
        <w:tblLayout w:type="fixed"/>
        <w:tblLook w:val="04A0" w:firstRow="1" w:lastRow="0" w:firstColumn="1" w:lastColumn="0" w:noHBand="0" w:noVBand="1"/>
      </w:tblPr>
      <w:tblGrid>
        <w:gridCol w:w="2269"/>
        <w:gridCol w:w="958"/>
        <w:gridCol w:w="2288"/>
        <w:gridCol w:w="991"/>
        <w:gridCol w:w="2125"/>
        <w:gridCol w:w="1116"/>
      </w:tblGrid>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 xml:space="preserve">Бабак В.П.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Кузнєцова В.О.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 xml:space="preserve">Прошутя О.В.        </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Безкровна Д.Д.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Кулік І.М.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Ріпа А.В.</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Бирченко Н.П.         </w:t>
            </w:r>
          </w:p>
        </w:tc>
        <w:tc>
          <w:tcPr>
            <w:tcW w:w="95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Кушніренко О.В.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Савченко С.І.         </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Білик Л.І.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Лепшеєва</w:t>
            </w:r>
            <w:r w:rsidRPr="00ED69A4">
              <w:rPr>
                <w:rFonts w:ascii="Times New Roman" w:hAnsi="Times New Roman" w:cs="Times New Roman"/>
                <w:color w:val="000000"/>
                <w:lang w:val="en-US" w:eastAsia="uk-UA"/>
              </w:rPr>
              <w:t xml:space="preserve"> </w:t>
            </w:r>
            <w:r w:rsidRPr="00ED69A4">
              <w:rPr>
                <w:rFonts w:ascii="Times New Roman" w:hAnsi="Times New Roman" w:cs="Times New Roman"/>
                <w:color w:val="000000"/>
                <w:lang w:val="uk-UA" w:eastAsia="uk-UA"/>
              </w:rPr>
              <w:t>В.В.</w:t>
            </w:r>
          </w:p>
        </w:tc>
        <w:tc>
          <w:tcPr>
            <w:tcW w:w="991"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Самойлюк В.П.      </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Бірченко К.І.</w:t>
            </w:r>
            <w:r w:rsidRPr="00ED69A4">
              <w:rPr>
                <w:rFonts w:ascii="Times New Roman" w:hAnsi="Times New Roman" w:cs="Times New Roman"/>
                <w:color w:val="000000"/>
                <w:lang w:val="uk-UA" w:eastAsia="uk-UA"/>
              </w:rPr>
              <w:tab/>
              <w:t xml:space="preserve">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Лещенко Л.М.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Сітдикова А.С.</w:t>
            </w:r>
          </w:p>
        </w:tc>
        <w:tc>
          <w:tcPr>
            <w:tcW w:w="1116"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Бондаренко Т.О.</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 xml:space="preserve">Литвин Г.О.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Смірнова Л.О.        </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 xml:space="preserve">Будник Н.О.             </w:t>
            </w:r>
          </w:p>
        </w:tc>
        <w:tc>
          <w:tcPr>
            <w:tcW w:w="95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 xml:space="preserve">Лутай О.М.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Соколова І.В.</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 xml:space="preserve">Воробйова Н.В.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Ляшенко С.В.</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Ставна С.М.             </w:t>
            </w:r>
          </w:p>
        </w:tc>
        <w:tc>
          <w:tcPr>
            <w:tcW w:w="1116"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 xml:space="preserve">Гладун В.Г.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Максімкін І.М.</w:t>
            </w:r>
          </w:p>
        </w:tc>
        <w:tc>
          <w:tcPr>
            <w:tcW w:w="991"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Сусла Т.В.                </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Гридчина В.В.</w:t>
            </w:r>
          </w:p>
        </w:tc>
        <w:tc>
          <w:tcPr>
            <w:tcW w:w="95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Мамонова І.Д.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 xml:space="preserve">Токарєва О.              </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 xml:space="preserve">Губіна Н.В.              </w:t>
            </w:r>
          </w:p>
        </w:tc>
        <w:tc>
          <w:tcPr>
            <w:tcW w:w="95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Масловський М.Д.</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 xml:space="preserve">Усік В.Г.                  </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 xml:space="preserve">Гуманіцька Т.В.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 xml:space="preserve">Масюк Б.Р.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Фелоненко Н.О.     </w:t>
            </w:r>
          </w:p>
        </w:tc>
        <w:tc>
          <w:tcPr>
            <w:tcW w:w="1116"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r>
      <w:tr w:rsidR="00ED69A4" w:rsidRPr="00ED69A4" w:rsidTr="00ED69A4">
        <w:trPr>
          <w:trHeight w:val="70"/>
        </w:trPr>
        <w:tc>
          <w:tcPr>
            <w:tcW w:w="2269"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Дармосюк В.Л.</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Міненко А.В.</w:t>
            </w:r>
          </w:p>
        </w:tc>
        <w:tc>
          <w:tcPr>
            <w:tcW w:w="991"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Харченко Т.Д.</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 xml:space="preserve">Дмитрієва Н.В.       </w:t>
            </w:r>
          </w:p>
        </w:tc>
        <w:tc>
          <w:tcPr>
            <w:tcW w:w="95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Михайлова І.В.</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Хаустова Т.Д.         </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Здолбнікова О.А.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Можевітін В.Ю.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Чигринова М.О.</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Калюга М.В.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Молчанова Л.Ю.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 xml:space="preserve">Шавріна В.Є.          </w:t>
            </w:r>
          </w:p>
        </w:tc>
        <w:tc>
          <w:tcPr>
            <w:tcW w:w="1116"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Ківшар Р.М.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Нестеренко Н.М.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Шевцова А.Л.         </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Кіндякова Я.К.     </w:t>
            </w:r>
          </w:p>
        </w:tc>
        <w:tc>
          <w:tcPr>
            <w:tcW w:w="95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Олексієнко О.С.</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Шереверенко К.В.  </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Кіпоть Л.І.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Орлова Н.М.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Шкурко Л.А.           </w:t>
            </w:r>
          </w:p>
        </w:tc>
        <w:tc>
          <w:tcPr>
            <w:tcW w:w="1116"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Кот Н.О.</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Павлюкова А.В.</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Шлейкова А.Г.</w:t>
            </w: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 xml:space="preserve">Кравцова  О.В.             </w:t>
            </w:r>
          </w:p>
        </w:tc>
        <w:tc>
          <w:tcPr>
            <w:tcW w:w="95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Паніна Г.С.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 xml:space="preserve">Криворебенко В.М.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Пасічник С.С.</w:t>
            </w:r>
          </w:p>
        </w:tc>
        <w:tc>
          <w:tcPr>
            <w:tcW w:w="991"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p>
        </w:tc>
      </w:tr>
      <w:tr w:rsidR="00ED69A4" w:rsidRPr="00ED69A4" w:rsidTr="00ED69A4">
        <w:tc>
          <w:tcPr>
            <w:tcW w:w="2269"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lang w:val="uk-UA"/>
              </w:rPr>
              <w:t xml:space="preserve">Крючков С.В.               </w:t>
            </w:r>
          </w:p>
        </w:tc>
        <w:tc>
          <w:tcPr>
            <w:tcW w:w="958"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288" w:type="dxa"/>
            <w:shd w:val="clear" w:color="auto" w:fill="auto"/>
          </w:tcPr>
          <w:p w:rsidR="00ED69A4" w:rsidRPr="00ED69A4" w:rsidRDefault="00ED69A4" w:rsidP="00ED69A4">
            <w:pPr>
              <w:pStyle w:val="a5"/>
              <w:rPr>
                <w:rFonts w:ascii="Times New Roman" w:hAnsi="Times New Roman" w:cs="Times New Roman"/>
                <w:lang w:val="uk-UA"/>
              </w:rPr>
            </w:pPr>
            <w:r w:rsidRPr="00ED69A4">
              <w:rPr>
                <w:rFonts w:ascii="Times New Roman" w:hAnsi="Times New Roman" w:cs="Times New Roman"/>
                <w:color w:val="000000"/>
                <w:lang w:val="uk-UA" w:eastAsia="uk-UA"/>
              </w:rPr>
              <w:t xml:space="preserve">Пітя О.С.                      </w:t>
            </w:r>
          </w:p>
        </w:tc>
        <w:tc>
          <w:tcPr>
            <w:tcW w:w="991" w:type="dxa"/>
            <w:shd w:val="clear" w:color="auto" w:fill="auto"/>
          </w:tcPr>
          <w:p w:rsidR="00ED69A4" w:rsidRPr="00ED69A4" w:rsidRDefault="00ED69A4" w:rsidP="00ED69A4">
            <w:pPr>
              <w:pStyle w:val="a5"/>
              <w:rPr>
                <w:rFonts w:ascii="Times New Roman" w:hAnsi="Times New Roman" w:cs="Times New Roman"/>
                <w:color w:val="000000"/>
                <w:lang w:val="uk-UA" w:eastAsia="uk-UA"/>
              </w:rPr>
            </w:pPr>
            <w:r w:rsidRPr="00ED69A4">
              <w:rPr>
                <w:rFonts w:ascii="Times New Roman" w:hAnsi="Times New Roman" w:cs="Times New Roman"/>
                <w:color w:val="000000"/>
                <w:lang w:val="uk-UA" w:eastAsia="uk-UA"/>
              </w:rPr>
              <w:t>______</w:t>
            </w:r>
          </w:p>
        </w:tc>
        <w:tc>
          <w:tcPr>
            <w:tcW w:w="2125" w:type="dxa"/>
            <w:shd w:val="clear" w:color="auto" w:fill="auto"/>
          </w:tcPr>
          <w:p w:rsidR="00ED69A4" w:rsidRPr="00ED69A4" w:rsidRDefault="00ED69A4" w:rsidP="00ED69A4">
            <w:pPr>
              <w:pStyle w:val="a5"/>
              <w:rPr>
                <w:rFonts w:ascii="Times New Roman" w:hAnsi="Times New Roman" w:cs="Times New Roman"/>
                <w:lang w:val="uk-UA"/>
              </w:rPr>
            </w:pPr>
          </w:p>
        </w:tc>
        <w:tc>
          <w:tcPr>
            <w:tcW w:w="1116" w:type="dxa"/>
            <w:shd w:val="clear" w:color="auto" w:fill="auto"/>
          </w:tcPr>
          <w:p w:rsidR="00ED69A4" w:rsidRPr="00ED69A4" w:rsidRDefault="00ED69A4" w:rsidP="00ED69A4">
            <w:pPr>
              <w:pStyle w:val="a5"/>
              <w:rPr>
                <w:rFonts w:ascii="Times New Roman" w:hAnsi="Times New Roman" w:cs="Times New Roman"/>
                <w:color w:val="000000"/>
                <w:lang w:val="uk-UA" w:eastAsia="uk-UA"/>
              </w:rPr>
            </w:pPr>
          </w:p>
        </w:tc>
      </w:tr>
    </w:tbl>
    <w:p w:rsidR="00ED69A4" w:rsidRPr="002A5B92" w:rsidRDefault="00ED69A4" w:rsidP="006E0DB7">
      <w:pPr>
        <w:spacing w:after="0" w:line="360" w:lineRule="auto"/>
        <w:jc w:val="both"/>
        <w:rPr>
          <w:rFonts w:ascii="Times New Roman" w:hAnsi="Times New Roman" w:cs="Times New Roman"/>
          <w:sz w:val="28"/>
          <w:szCs w:val="28"/>
          <w:lang w:val="uk-UA"/>
        </w:rPr>
      </w:pPr>
    </w:p>
    <w:p w:rsidR="003F14C3" w:rsidRPr="002D40BD" w:rsidRDefault="003F14C3" w:rsidP="006E0DB7">
      <w:pPr>
        <w:spacing w:after="0" w:line="360" w:lineRule="auto"/>
        <w:jc w:val="both"/>
        <w:rPr>
          <w:rFonts w:ascii="Times New Roman" w:hAnsi="Times New Roman" w:cs="Times New Roman"/>
          <w:sz w:val="28"/>
          <w:szCs w:val="28"/>
          <w:lang w:val="uk-UA"/>
        </w:rPr>
      </w:pPr>
    </w:p>
    <w:p w:rsidR="00BC5753" w:rsidRDefault="00BC5753" w:rsidP="004475CD">
      <w:pPr>
        <w:spacing w:after="0" w:line="360" w:lineRule="auto"/>
        <w:jc w:val="both"/>
        <w:rPr>
          <w:rFonts w:ascii="Times New Roman" w:hAnsi="Times New Roman" w:cs="Times New Roman"/>
          <w:iCs/>
          <w:sz w:val="28"/>
          <w:szCs w:val="28"/>
          <w:lang w:val="uk-UA"/>
        </w:rPr>
      </w:pPr>
    </w:p>
    <w:p w:rsidR="00226E22" w:rsidRDefault="00226E22" w:rsidP="004475CD">
      <w:pPr>
        <w:spacing w:after="0" w:line="360" w:lineRule="auto"/>
        <w:jc w:val="both"/>
        <w:rPr>
          <w:rFonts w:ascii="Times New Roman" w:hAnsi="Times New Roman" w:cs="Times New Roman"/>
          <w:iCs/>
          <w:sz w:val="28"/>
          <w:szCs w:val="28"/>
          <w:lang w:val="uk-UA"/>
        </w:rPr>
      </w:pPr>
    </w:p>
    <w:p w:rsidR="002A5B92" w:rsidRDefault="002A5B92" w:rsidP="004475CD">
      <w:pPr>
        <w:spacing w:after="0" w:line="360" w:lineRule="auto"/>
        <w:jc w:val="both"/>
        <w:rPr>
          <w:rFonts w:ascii="Times New Roman" w:hAnsi="Times New Roman" w:cs="Times New Roman"/>
          <w:iCs/>
          <w:sz w:val="28"/>
          <w:szCs w:val="28"/>
          <w:lang w:val="uk-UA"/>
        </w:rPr>
      </w:pPr>
    </w:p>
    <w:p w:rsidR="002A5B92" w:rsidRDefault="002A5B92" w:rsidP="004475CD">
      <w:pPr>
        <w:spacing w:after="0" w:line="360" w:lineRule="auto"/>
        <w:jc w:val="both"/>
        <w:rPr>
          <w:rFonts w:ascii="Times New Roman" w:hAnsi="Times New Roman" w:cs="Times New Roman"/>
          <w:iCs/>
          <w:sz w:val="28"/>
          <w:szCs w:val="28"/>
          <w:lang w:val="uk-UA"/>
        </w:rPr>
      </w:pPr>
    </w:p>
    <w:p w:rsidR="002A5B92" w:rsidRDefault="002A5B92" w:rsidP="004475CD">
      <w:pPr>
        <w:spacing w:after="0" w:line="360" w:lineRule="auto"/>
        <w:jc w:val="both"/>
        <w:rPr>
          <w:rFonts w:ascii="Times New Roman" w:hAnsi="Times New Roman" w:cs="Times New Roman"/>
          <w:iCs/>
          <w:sz w:val="28"/>
          <w:szCs w:val="28"/>
          <w:lang w:val="uk-UA"/>
        </w:rPr>
      </w:pPr>
    </w:p>
    <w:p w:rsidR="00BE530F" w:rsidRDefault="00BE530F" w:rsidP="004475CD">
      <w:pPr>
        <w:spacing w:after="0" w:line="360" w:lineRule="auto"/>
        <w:jc w:val="both"/>
        <w:rPr>
          <w:rFonts w:ascii="Times New Roman" w:hAnsi="Times New Roman" w:cs="Times New Roman"/>
          <w:iCs/>
          <w:sz w:val="28"/>
          <w:szCs w:val="28"/>
          <w:lang w:val="uk-UA"/>
        </w:rPr>
      </w:pPr>
    </w:p>
    <w:p w:rsidR="002A5B92" w:rsidRDefault="002A5B92" w:rsidP="004475CD">
      <w:pPr>
        <w:spacing w:after="0" w:line="360" w:lineRule="auto"/>
        <w:jc w:val="both"/>
        <w:rPr>
          <w:rFonts w:ascii="Times New Roman" w:hAnsi="Times New Roman" w:cs="Times New Roman"/>
          <w:iCs/>
          <w:sz w:val="28"/>
          <w:szCs w:val="28"/>
          <w:lang w:val="uk-UA"/>
        </w:rPr>
      </w:pPr>
    </w:p>
    <w:p w:rsidR="00DF7F62" w:rsidRPr="00DF7F62" w:rsidRDefault="00DF7F62" w:rsidP="00DF7F62">
      <w:pPr>
        <w:pStyle w:val="a5"/>
        <w:ind w:firstLine="5812"/>
        <w:rPr>
          <w:rFonts w:ascii="Times New Roman" w:hAnsi="Times New Roman" w:cs="Times New Roman"/>
          <w:sz w:val="24"/>
          <w:szCs w:val="24"/>
        </w:rPr>
      </w:pPr>
      <w:r w:rsidRPr="00DF7F62">
        <w:rPr>
          <w:rFonts w:ascii="Times New Roman" w:hAnsi="Times New Roman" w:cs="Times New Roman"/>
          <w:sz w:val="24"/>
          <w:szCs w:val="24"/>
        </w:rPr>
        <w:lastRenderedPageBreak/>
        <w:t>Додаток 1</w:t>
      </w:r>
    </w:p>
    <w:p w:rsidR="00DF7F62" w:rsidRPr="00DF7F62" w:rsidRDefault="00DF7F62" w:rsidP="00DF7F62">
      <w:pPr>
        <w:pStyle w:val="a5"/>
        <w:ind w:firstLine="5812"/>
        <w:rPr>
          <w:rFonts w:ascii="Times New Roman" w:hAnsi="Times New Roman" w:cs="Times New Roman"/>
          <w:sz w:val="24"/>
          <w:szCs w:val="24"/>
          <w:lang w:val="uk-UA"/>
        </w:rPr>
      </w:pPr>
      <w:r w:rsidRPr="00DF7F62">
        <w:rPr>
          <w:rFonts w:ascii="Times New Roman" w:hAnsi="Times New Roman" w:cs="Times New Roman"/>
          <w:sz w:val="24"/>
          <w:szCs w:val="24"/>
        </w:rPr>
        <w:t xml:space="preserve">до наказу </w:t>
      </w:r>
      <w:r>
        <w:rPr>
          <w:rFonts w:ascii="Times New Roman" w:hAnsi="Times New Roman" w:cs="Times New Roman"/>
          <w:sz w:val="24"/>
          <w:szCs w:val="24"/>
          <w:lang w:val="uk-UA"/>
        </w:rPr>
        <w:t>КЗ «ХСШ № 6» ХОР</w:t>
      </w:r>
    </w:p>
    <w:p w:rsidR="00DF7F62" w:rsidRPr="00DF7F62" w:rsidRDefault="00DF7F62" w:rsidP="00DF7F62">
      <w:pPr>
        <w:pStyle w:val="a5"/>
        <w:ind w:firstLine="5812"/>
        <w:rPr>
          <w:rFonts w:ascii="Times New Roman" w:hAnsi="Times New Roman" w:cs="Times New Roman"/>
          <w:sz w:val="24"/>
          <w:szCs w:val="24"/>
          <w:lang w:val="uk-UA"/>
        </w:rPr>
      </w:pPr>
      <w:r w:rsidRPr="00DF7F62">
        <w:rPr>
          <w:rFonts w:ascii="Times New Roman" w:hAnsi="Times New Roman" w:cs="Times New Roman"/>
          <w:sz w:val="24"/>
          <w:szCs w:val="24"/>
          <w:lang w:val="uk-UA"/>
        </w:rPr>
        <w:t xml:space="preserve">від </w:t>
      </w:r>
      <w:r w:rsidR="00E66B48">
        <w:rPr>
          <w:rFonts w:ascii="Times New Roman" w:hAnsi="Times New Roman" w:cs="Times New Roman"/>
          <w:sz w:val="24"/>
          <w:szCs w:val="24"/>
          <w:lang w:val="uk-UA"/>
        </w:rPr>
        <w:t>30.12.2025</w:t>
      </w:r>
      <w:r w:rsidRPr="00DF7F62">
        <w:rPr>
          <w:rFonts w:ascii="Times New Roman" w:hAnsi="Times New Roman" w:cs="Times New Roman"/>
          <w:sz w:val="24"/>
          <w:szCs w:val="24"/>
          <w:lang w:val="uk-UA"/>
        </w:rPr>
        <w:t xml:space="preserve"> № </w:t>
      </w:r>
      <w:r w:rsidR="00E66B48">
        <w:rPr>
          <w:rFonts w:ascii="Times New Roman" w:hAnsi="Times New Roman" w:cs="Times New Roman"/>
          <w:sz w:val="24"/>
          <w:szCs w:val="24"/>
          <w:lang w:val="uk-UA"/>
        </w:rPr>
        <w:t>112</w:t>
      </w:r>
    </w:p>
    <w:p w:rsidR="00DF7F62" w:rsidRPr="00DF7F62" w:rsidRDefault="00DF7F62" w:rsidP="00DF7F62">
      <w:pPr>
        <w:pStyle w:val="a5"/>
        <w:rPr>
          <w:rFonts w:ascii="Times New Roman" w:hAnsi="Times New Roman" w:cs="Times New Roman"/>
          <w:sz w:val="24"/>
          <w:szCs w:val="24"/>
          <w:lang w:val="uk-UA"/>
        </w:rPr>
      </w:pPr>
    </w:p>
    <w:p w:rsidR="00DF7F62" w:rsidRDefault="00DF7F62" w:rsidP="00DF7F62">
      <w:pPr>
        <w:pStyle w:val="20"/>
        <w:shd w:val="clear" w:color="auto" w:fill="auto"/>
        <w:spacing w:line="322" w:lineRule="exact"/>
        <w:rPr>
          <w:color w:val="000000"/>
          <w:lang w:val="uk-UA"/>
        </w:rPr>
      </w:pPr>
    </w:p>
    <w:p w:rsidR="00DF7F62" w:rsidRDefault="00DF7F62" w:rsidP="00DF7F62">
      <w:pPr>
        <w:pStyle w:val="20"/>
        <w:shd w:val="clear" w:color="auto" w:fill="auto"/>
        <w:spacing w:line="322" w:lineRule="exact"/>
        <w:rPr>
          <w:color w:val="000000"/>
          <w:lang w:val="uk-UA"/>
        </w:rPr>
      </w:pPr>
      <w:r>
        <w:rPr>
          <w:color w:val="000000"/>
          <w:lang w:val="uk-UA"/>
        </w:rPr>
        <w:t xml:space="preserve">ДОВІДКА </w:t>
      </w:r>
    </w:p>
    <w:p w:rsidR="00DF7F62" w:rsidRPr="00DF7F62" w:rsidRDefault="00DF7F62" w:rsidP="00DF7F62">
      <w:pPr>
        <w:pStyle w:val="20"/>
        <w:shd w:val="clear" w:color="auto" w:fill="auto"/>
        <w:spacing w:line="322" w:lineRule="exact"/>
        <w:rPr>
          <w:lang w:val="uk-UA"/>
        </w:rPr>
      </w:pPr>
      <w:r>
        <w:rPr>
          <w:color w:val="000000"/>
          <w:lang w:val="uk-UA"/>
        </w:rPr>
        <w:t>про стан цивільного захисту в Комунальному закладі «Харківська спеціальна школа № 6» Харківської обласної ради</w:t>
      </w:r>
    </w:p>
    <w:p w:rsidR="00DF7F62" w:rsidRPr="004D3BEE" w:rsidRDefault="00DF7F62" w:rsidP="00DF7F62">
      <w:pPr>
        <w:pStyle w:val="20"/>
        <w:shd w:val="clear" w:color="auto" w:fill="auto"/>
        <w:spacing w:after="240" w:line="322" w:lineRule="exact"/>
        <w:rPr>
          <w:lang w:val="uk-UA"/>
        </w:rPr>
      </w:pPr>
      <w:r>
        <w:rPr>
          <w:color w:val="000000"/>
          <w:lang w:val="uk-UA"/>
        </w:rPr>
        <w:t>в 202</w:t>
      </w:r>
      <w:r w:rsidR="00E66B48">
        <w:rPr>
          <w:color w:val="000000"/>
          <w:lang w:val="uk-UA"/>
        </w:rPr>
        <w:t>5</w:t>
      </w:r>
      <w:r>
        <w:rPr>
          <w:color w:val="000000"/>
          <w:lang w:val="uk-UA"/>
        </w:rPr>
        <w:t xml:space="preserve"> році</w:t>
      </w:r>
    </w:p>
    <w:p w:rsidR="00DF7F62" w:rsidRPr="004D3BEE" w:rsidRDefault="00DF7F62" w:rsidP="00763460">
      <w:pPr>
        <w:pStyle w:val="1"/>
        <w:shd w:val="clear" w:color="auto" w:fill="auto"/>
        <w:tabs>
          <w:tab w:val="left" w:pos="8050"/>
        </w:tabs>
        <w:spacing w:before="0" w:after="0" w:line="322" w:lineRule="exact"/>
        <w:ind w:left="20" w:right="20" w:firstLine="600"/>
        <w:rPr>
          <w:sz w:val="24"/>
          <w:szCs w:val="24"/>
          <w:lang w:val="uk-UA"/>
        </w:rPr>
      </w:pPr>
      <w:r w:rsidRPr="00DF7F62">
        <w:rPr>
          <w:color w:val="000000"/>
          <w:sz w:val="24"/>
          <w:szCs w:val="24"/>
          <w:lang w:val="uk-UA"/>
        </w:rPr>
        <w:t xml:space="preserve">У відповідності до вимог статті 6 Кодексу цивільного захисту України </w:t>
      </w:r>
      <w:r w:rsidR="00E66B48">
        <w:rPr>
          <w:color w:val="000000"/>
          <w:sz w:val="24"/>
          <w:szCs w:val="24"/>
          <w:lang w:val="uk-UA"/>
        </w:rPr>
        <w:t xml:space="preserve">                     </w:t>
      </w:r>
      <w:r w:rsidRPr="00DF7F62">
        <w:rPr>
          <w:color w:val="000000"/>
          <w:sz w:val="24"/>
          <w:szCs w:val="24"/>
          <w:lang w:val="uk-UA"/>
        </w:rPr>
        <w:t>(№ 5403-VI) від 02.10.2012, Постанови Кабінету Міністрів України від 09.01.2014р. №11 «Про затвердження Положення про єдину державну систему цивільного захисту», Положення про функціональну підсистему «Освіта і наука України» єдиної державної системи запобігання і реагування на надзвичайні ситуації техногенного та природного характеру», затвердженого нак</w:t>
      </w:r>
      <w:r w:rsidR="00763460">
        <w:rPr>
          <w:color w:val="000000"/>
          <w:sz w:val="24"/>
          <w:szCs w:val="24"/>
          <w:lang w:val="uk-UA"/>
        </w:rPr>
        <w:t xml:space="preserve">азом МОН від 03.09.2009р. № 814, </w:t>
      </w:r>
      <w:r w:rsidR="00763460" w:rsidRPr="00763460">
        <w:rPr>
          <w:color w:val="000000"/>
          <w:sz w:val="24"/>
          <w:szCs w:val="24"/>
          <w:lang w:val="uk-UA"/>
        </w:rPr>
        <w:t>Розпорядження Кабінету Міністрів України «Про схвалення Концепції безпеки закладів освіти» від 07.04.2023 № 301-р.</w:t>
      </w:r>
      <w:r w:rsidR="00763460">
        <w:rPr>
          <w:color w:val="000000"/>
          <w:sz w:val="24"/>
          <w:szCs w:val="24"/>
          <w:lang w:val="uk-UA"/>
        </w:rPr>
        <w:t xml:space="preserve">, </w:t>
      </w:r>
      <w:r w:rsidRPr="00DF7F62">
        <w:rPr>
          <w:color w:val="000000"/>
          <w:sz w:val="24"/>
          <w:szCs w:val="24"/>
          <w:lang w:val="uk-UA"/>
        </w:rPr>
        <w:t>для реагування на НС техногенного та природного характеру і захисту учасників освітнього процесу від надзвичайних ситуацій, з метою забезпечення стабільності управління, оперативного реагування і захисту персоналу від надзвичайних ситуацій в мирний час.</w:t>
      </w:r>
    </w:p>
    <w:p w:rsidR="00DF7F62" w:rsidRPr="00DF7F62" w:rsidRDefault="00DF7F62" w:rsidP="00763460">
      <w:pPr>
        <w:spacing w:after="0" w:line="322" w:lineRule="exact"/>
        <w:ind w:right="20" w:firstLine="700"/>
        <w:jc w:val="both"/>
        <w:rPr>
          <w:rFonts w:ascii="Times New Roman" w:hAnsi="Times New Roman" w:cs="Times New Roman"/>
          <w:sz w:val="24"/>
          <w:szCs w:val="24"/>
          <w:lang w:val="uk-UA"/>
        </w:rPr>
      </w:pPr>
      <w:r w:rsidRPr="00DF7F62">
        <w:rPr>
          <w:rFonts w:ascii="Times New Roman" w:hAnsi="Times New Roman" w:cs="Times New Roman"/>
          <w:color w:val="000000"/>
          <w:sz w:val="24"/>
          <w:szCs w:val="24"/>
          <w:lang w:val="uk-UA"/>
        </w:rPr>
        <w:t xml:space="preserve">Відповідно до п.11 ст.20, п.1 ст.40, п.3 ст.41 Кодексу цивільного захисту України; п.п.5,6,17,20 постанови Кабінету Міністрів України від 26.06.2013 р. №444 «Про </w:t>
      </w:r>
      <w:r w:rsidR="00763460">
        <w:rPr>
          <w:rFonts w:ascii="Times New Roman" w:hAnsi="Times New Roman" w:cs="Times New Roman"/>
          <w:color w:val="000000"/>
          <w:sz w:val="24"/>
          <w:szCs w:val="24"/>
          <w:lang w:val="uk-UA"/>
        </w:rPr>
        <w:t xml:space="preserve"> з</w:t>
      </w:r>
      <w:r w:rsidRPr="00DF7F62">
        <w:rPr>
          <w:rFonts w:ascii="Times New Roman" w:hAnsi="Times New Roman" w:cs="Times New Roman"/>
          <w:color w:val="000000"/>
          <w:sz w:val="24"/>
          <w:szCs w:val="24"/>
          <w:lang w:val="uk-UA"/>
        </w:rPr>
        <w:t>атвердження Порядку здійснення навчання населення діям у надзвичайних ситуаціях», наказу МОН України від 21.11.2016 р. №1400 «Про затвердження Положення про функціональну підсистему навчання дітей дошкільного віку, учнів та студентів діям у надзвичайних ситуаціях (з питань безпеки життєдіяльності) єдиної державної системи цивільного захисту. Основною метою проведення Дня цивільного захисту визначити закріплення теоретичних знань згідно вікових категорій учнів</w:t>
      </w:r>
      <w:r w:rsidR="002D40BD">
        <w:rPr>
          <w:rFonts w:ascii="Times New Roman" w:hAnsi="Times New Roman" w:cs="Times New Roman"/>
          <w:color w:val="000000"/>
          <w:sz w:val="24"/>
          <w:szCs w:val="24"/>
          <w:lang w:val="uk-UA"/>
        </w:rPr>
        <w:t xml:space="preserve"> (вихованців)</w:t>
      </w:r>
      <w:r w:rsidRPr="00DF7F62">
        <w:rPr>
          <w:rFonts w:ascii="Times New Roman" w:hAnsi="Times New Roman" w:cs="Times New Roman"/>
          <w:color w:val="000000"/>
          <w:sz w:val="24"/>
          <w:szCs w:val="24"/>
          <w:lang w:val="uk-UA"/>
        </w:rPr>
        <w:t>, які отримані ними під час вивчення теорії з основ здоров’я, безпеки життєдіяльності та цивільного захисту, а також досягнення злагодженості у роботі учасників освітнього процесу, інших працівників при виконанні заходів щодо попередження та реагу</w:t>
      </w:r>
      <w:r w:rsidR="00C80C00">
        <w:rPr>
          <w:rFonts w:ascii="Times New Roman" w:hAnsi="Times New Roman" w:cs="Times New Roman"/>
          <w:color w:val="000000"/>
          <w:sz w:val="24"/>
          <w:szCs w:val="24"/>
          <w:lang w:val="uk-UA"/>
        </w:rPr>
        <w:t xml:space="preserve">вання на надзвичайні ситуації </w:t>
      </w:r>
      <w:r w:rsidRPr="00DF7F62">
        <w:rPr>
          <w:rFonts w:ascii="Times New Roman" w:hAnsi="Times New Roman" w:cs="Times New Roman"/>
          <w:color w:val="000000"/>
          <w:sz w:val="24"/>
          <w:szCs w:val="24"/>
          <w:lang w:val="uk-UA"/>
        </w:rPr>
        <w:t xml:space="preserve"> у воєнний час.</w:t>
      </w:r>
    </w:p>
    <w:p w:rsidR="00DF7F62" w:rsidRPr="00DF7F62" w:rsidRDefault="00DF7F62" w:rsidP="008D557F">
      <w:pPr>
        <w:spacing w:after="0" w:line="322" w:lineRule="exact"/>
        <w:ind w:right="20" w:firstLine="700"/>
        <w:jc w:val="both"/>
        <w:rPr>
          <w:rFonts w:ascii="Times New Roman" w:hAnsi="Times New Roman" w:cs="Times New Roman"/>
          <w:sz w:val="24"/>
          <w:szCs w:val="24"/>
          <w:lang w:val="uk-UA"/>
        </w:rPr>
      </w:pPr>
      <w:r w:rsidRPr="00DF7F62">
        <w:rPr>
          <w:rFonts w:ascii="Times New Roman" w:hAnsi="Times New Roman" w:cs="Times New Roman"/>
          <w:color w:val="000000"/>
          <w:sz w:val="24"/>
          <w:szCs w:val="24"/>
          <w:lang w:val="uk-UA"/>
        </w:rPr>
        <w:t xml:space="preserve">Згідно річного плану роботи </w:t>
      </w:r>
      <w:r w:rsidR="004A2898">
        <w:rPr>
          <w:rFonts w:ascii="Times New Roman" w:hAnsi="Times New Roman" w:cs="Times New Roman"/>
          <w:color w:val="000000"/>
          <w:sz w:val="24"/>
          <w:szCs w:val="24"/>
          <w:lang w:val="uk-UA"/>
        </w:rPr>
        <w:t xml:space="preserve">спеціальної школи </w:t>
      </w:r>
      <w:r w:rsidR="00E66B48">
        <w:rPr>
          <w:rFonts w:ascii="Times New Roman" w:hAnsi="Times New Roman" w:cs="Times New Roman"/>
          <w:color w:val="000000"/>
          <w:sz w:val="24"/>
          <w:szCs w:val="24"/>
          <w:lang w:val="uk-UA"/>
        </w:rPr>
        <w:t>на 2024/2025</w:t>
      </w:r>
      <w:r w:rsidRPr="00DF7F62">
        <w:rPr>
          <w:rFonts w:ascii="Times New Roman" w:hAnsi="Times New Roman" w:cs="Times New Roman"/>
          <w:color w:val="000000"/>
          <w:sz w:val="24"/>
          <w:szCs w:val="24"/>
          <w:lang w:val="uk-UA"/>
        </w:rPr>
        <w:t xml:space="preserve"> навчальний рік, наказу директора </w:t>
      </w:r>
      <w:r w:rsidR="00BE32F6">
        <w:rPr>
          <w:rFonts w:ascii="Times New Roman" w:hAnsi="Times New Roman" w:cs="Times New Roman"/>
          <w:color w:val="000000"/>
          <w:sz w:val="24"/>
          <w:szCs w:val="24"/>
          <w:lang w:val="uk-UA"/>
        </w:rPr>
        <w:t xml:space="preserve">спеціальної школи </w:t>
      </w:r>
      <w:r w:rsidRPr="00DF7F62">
        <w:rPr>
          <w:rFonts w:ascii="Times New Roman" w:hAnsi="Times New Roman" w:cs="Times New Roman"/>
          <w:color w:val="000000"/>
          <w:sz w:val="24"/>
          <w:szCs w:val="24"/>
          <w:lang w:val="uk-UA"/>
        </w:rPr>
        <w:t xml:space="preserve">«Про </w:t>
      </w:r>
      <w:r w:rsidR="004A2898">
        <w:rPr>
          <w:rFonts w:ascii="Times New Roman" w:hAnsi="Times New Roman" w:cs="Times New Roman"/>
          <w:color w:val="000000"/>
          <w:sz w:val="24"/>
          <w:szCs w:val="24"/>
          <w:lang w:val="uk-UA"/>
        </w:rPr>
        <w:t>підготовку</w:t>
      </w:r>
      <w:r w:rsidRPr="00DF7F62">
        <w:rPr>
          <w:rFonts w:ascii="Times New Roman" w:hAnsi="Times New Roman" w:cs="Times New Roman"/>
          <w:color w:val="000000"/>
          <w:sz w:val="24"/>
          <w:szCs w:val="24"/>
          <w:lang w:val="uk-UA"/>
        </w:rPr>
        <w:t xml:space="preserve"> та проведення Дня </w:t>
      </w:r>
      <w:r w:rsidR="004A2898">
        <w:rPr>
          <w:rFonts w:ascii="Times New Roman" w:hAnsi="Times New Roman" w:cs="Times New Roman"/>
          <w:color w:val="000000"/>
          <w:sz w:val="24"/>
          <w:szCs w:val="24"/>
          <w:lang w:val="uk-UA"/>
        </w:rPr>
        <w:t>цивільного захисту та об</w:t>
      </w:r>
      <w:r w:rsidR="002D40BD" w:rsidRPr="00F7113D">
        <w:rPr>
          <w:rFonts w:ascii="Times New Roman" w:hAnsi="Times New Roman" w:cs="Times New Roman"/>
          <w:color w:val="000000"/>
          <w:sz w:val="24"/>
          <w:szCs w:val="24"/>
          <w:lang w:val="uk-UA"/>
        </w:rPr>
        <w:t>’</w:t>
      </w:r>
      <w:r w:rsidR="004A2898">
        <w:rPr>
          <w:rFonts w:ascii="Times New Roman" w:hAnsi="Times New Roman" w:cs="Times New Roman"/>
          <w:color w:val="000000"/>
          <w:sz w:val="24"/>
          <w:szCs w:val="24"/>
          <w:lang w:val="uk-UA"/>
        </w:rPr>
        <w:t xml:space="preserve">єктового тренування у спеціальній школі» від </w:t>
      </w:r>
      <w:r w:rsidR="00E66B48">
        <w:rPr>
          <w:rFonts w:ascii="Times New Roman" w:hAnsi="Times New Roman" w:cs="Times New Roman"/>
          <w:color w:val="000000"/>
          <w:sz w:val="24"/>
          <w:szCs w:val="24"/>
          <w:lang w:val="uk-UA"/>
        </w:rPr>
        <w:t>28.02.2025</w:t>
      </w:r>
      <w:r w:rsidRPr="00DF7F62">
        <w:rPr>
          <w:rFonts w:ascii="Times New Roman" w:hAnsi="Times New Roman" w:cs="Times New Roman"/>
          <w:color w:val="000000"/>
          <w:sz w:val="24"/>
          <w:szCs w:val="24"/>
          <w:lang w:val="uk-UA"/>
        </w:rPr>
        <w:t xml:space="preserve"> </w:t>
      </w:r>
      <w:r w:rsidR="004A2898">
        <w:rPr>
          <w:rFonts w:ascii="Times New Roman" w:hAnsi="Times New Roman" w:cs="Times New Roman"/>
          <w:color w:val="000000"/>
          <w:sz w:val="24"/>
          <w:szCs w:val="24"/>
          <w:lang w:val="uk-UA"/>
        </w:rPr>
        <w:t xml:space="preserve"> </w:t>
      </w:r>
      <w:r w:rsidRPr="00DF7F62">
        <w:rPr>
          <w:rFonts w:ascii="Times New Roman" w:hAnsi="Times New Roman" w:cs="Times New Roman"/>
          <w:color w:val="000000"/>
          <w:sz w:val="24"/>
          <w:szCs w:val="24"/>
          <w:lang w:val="uk-UA"/>
        </w:rPr>
        <w:t>№</w:t>
      </w:r>
      <w:r w:rsidR="00E66B48">
        <w:rPr>
          <w:rFonts w:ascii="Times New Roman" w:hAnsi="Times New Roman" w:cs="Times New Roman"/>
          <w:color w:val="000000"/>
          <w:sz w:val="24"/>
          <w:szCs w:val="24"/>
          <w:lang w:val="uk-UA"/>
        </w:rPr>
        <w:t xml:space="preserve"> 21</w:t>
      </w:r>
      <w:r w:rsidRPr="00DF7F62">
        <w:rPr>
          <w:rFonts w:ascii="Times New Roman" w:hAnsi="Times New Roman" w:cs="Times New Roman"/>
          <w:color w:val="000000"/>
          <w:sz w:val="24"/>
          <w:szCs w:val="24"/>
          <w:lang w:val="uk-UA"/>
        </w:rPr>
        <w:t>, з метою удосконалення форм і методів роботи під час організації та проведенні заходів щодо захисту особового складу при виникненні надзвичайних ситуацій техногенного х</w:t>
      </w:r>
      <w:r w:rsidR="00E66B48">
        <w:rPr>
          <w:rFonts w:ascii="Times New Roman" w:hAnsi="Times New Roman" w:cs="Times New Roman"/>
          <w:color w:val="000000"/>
          <w:sz w:val="24"/>
          <w:szCs w:val="24"/>
          <w:lang w:val="uk-UA"/>
        </w:rPr>
        <w:t>арактеру та військового стану 30</w:t>
      </w:r>
      <w:r w:rsidRPr="00DF7F62">
        <w:rPr>
          <w:rFonts w:ascii="Times New Roman" w:hAnsi="Times New Roman" w:cs="Times New Roman"/>
          <w:color w:val="000000"/>
          <w:sz w:val="24"/>
          <w:szCs w:val="24"/>
          <w:lang w:val="uk-UA"/>
        </w:rPr>
        <w:t xml:space="preserve"> </w:t>
      </w:r>
      <w:r w:rsidR="00E66B48">
        <w:rPr>
          <w:rFonts w:ascii="Times New Roman" w:hAnsi="Times New Roman" w:cs="Times New Roman"/>
          <w:color w:val="000000"/>
          <w:sz w:val="24"/>
          <w:szCs w:val="24"/>
          <w:lang w:val="uk-UA"/>
        </w:rPr>
        <w:t>квітня 2025</w:t>
      </w:r>
      <w:r w:rsidRPr="00DF7F62">
        <w:rPr>
          <w:rFonts w:ascii="Times New Roman" w:hAnsi="Times New Roman" w:cs="Times New Roman"/>
          <w:color w:val="000000"/>
          <w:sz w:val="24"/>
          <w:szCs w:val="24"/>
          <w:lang w:val="uk-UA"/>
        </w:rPr>
        <w:t xml:space="preserve"> року у </w:t>
      </w:r>
      <w:r w:rsidR="004A2898">
        <w:rPr>
          <w:rFonts w:ascii="Times New Roman" w:hAnsi="Times New Roman" w:cs="Times New Roman"/>
          <w:color w:val="000000"/>
          <w:sz w:val="24"/>
          <w:szCs w:val="24"/>
          <w:lang w:val="uk-UA"/>
        </w:rPr>
        <w:t>спеціальній школі</w:t>
      </w:r>
      <w:r w:rsidRPr="00DF7F62">
        <w:rPr>
          <w:rFonts w:ascii="Times New Roman" w:hAnsi="Times New Roman" w:cs="Times New Roman"/>
          <w:color w:val="000000"/>
          <w:sz w:val="24"/>
          <w:szCs w:val="24"/>
          <w:lang w:val="uk-UA"/>
        </w:rPr>
        <w:t xml:space="preserve"> був</w:t>
      </w:r>
      <w:r w:rsidR="008D557F">
        <w:rPr>
          <w:rFonts w:ascii="Times New Roman" w:hAnsi="Times New Roman" w:cs="Times New Roman"/>
          <w:color w:val="000000"/>
          <w:sz w:val="24"/>
          <w:szCs w:val="24"/>
          <w:lang w:val="uk-UA"/>
        </w:rPr>
        <w:t xml:space="preserve"> п</w:t>
      </w:r>
      <w:r w:rsidRPr="00DF7F62">
        <w:rPr>
          <w:rFonts w:ascii="Times New Roman" w:hAnsi="Times New Roman" w:cs="Times New Roman"/>
          <w:color w:val="000000"/>
          <w:sz w:val="24"/>
          <w:szCs w:val="24"/>
          <w:lang w:val="uk-UA"/>
        </w:rPr>
        <w:t>роведений День цивільного захисту (дистанційно).</w:t>
      </w:r>
    </w:p>
    <w:p w:rsidR="00DF7F62" w:rsidRPr="00DF7F62" w:rsidRDefault="004A2898" w:rsidP="00E20FB3">
      <w:pPr>
        <w:spacing w:after="0" w:line="322" w:lineRule="exact"/>
        <w:ind w:right="20" w:firstLine="580"/>
        <w:jc w:val="both"/>
        <w:rPr>
          <w:rFonts w:ascii="Times New Roman" w:hAnsi="Times New Roman" w:cs="Times New Roman"/>
          <w:sz w:val="24"/>
          <w:szCs w:val="24"/>
        </w:rPr>
      </w:pPr>
      <w:r>
        <w:rPr>
          <w:rFonts w:ascii="Times New Roman" w:hAnsi="Times New Roman" w:cs="Times New Roman"/>
          <w:color w:val="000000"/>
          <w:sz w:val="24"/>
          <w:szCs w:val="24"/>
          <w:lang w:val="uk-UA"/>
        </w:rPr>
        <w:t>Цього року</w:t>
      </w:r>
      <w:r w:rsidR="00DF7F62" w:rsidRPr="00DF7F62">
        <w:rPr>
          <w:rFonts w:ascii="Times New Roman" w:hAnsi="Times New Roman" w:cs="Times New Roman"/>
          <w:color w:val="000000"/>
          <w:sz w:val="24"/>
          <w:szCs w:val="24"/>
          <w:lang w:val="uk-UA"/>
        </w:rPr>
        <w:t xml:space="preserve"> </w:t>
      </w:r>
      <w:r w:rsidR="001D7705">
        <w:rPr>
          <w:rFonts w:ascii="Times New Roman" w:hAnsi="Times New Roman" w:cs="Times New Roman"/>
          <w:color w:val="000000"/>
          <w:sz w:val="24"/>
          <w:szCs w:val="24"/>
          <w:lang w:val="uk-UA"/>
        </w:rPr>
        <w:t>День цивільного захисту проходив</w:t>
      </w:r>
      <w:r w:rsidR="00DF7F62" w:rsidRPr="00DF7F62">
        <w:rPr>
          <w:rFonts w:ascii="Times New Roman" w:hAnsi="Times New Roman" w:cs="Times New Roman"/>
          <w:color w:val="000000"/>
          <w:sz w:val="24"/>
          <w:szCs w:val="24"/>
          <w:lang w:val="uk-UA"/>
        </w:rPr>
        <w:t xml:space="preserve"> дистанційно</w:t>
      </w:r>
      <w:r w:rsidR="008D557F">
        <w:rPr>
          <w:rFonts w:ascii="Times New Roman" w:hAnsi="Times New Roman" w:cs="Times New Roman"/>
          <w:color w:val="000000"/>
          <w:sz w:val="24"/>
          <w:szCs w:val="24"/>
          <w:lang w:val="uk-UA"/>
        </w:rPr>
        <w:t>,</w:t>
      </w:r>
      <w:r w:rsidR="00DF7F62" w:rsidRPr="00DF7F62">
        <w:rPr>
          <w:rFonts w:ascii="Times New Roman" w:hAnsi="Times New Roman" w:cs="Times New Roman"/>
          <w:color w:val="000000"/>
          <w:sz w:val="24"/>
          <w:szCs w:val="24"/>
          <w:lang w:val="uk-UA"/>
        </w:rPr>
        <w:t xml:space="preserve"> в умовах військового часу, тому в план проведення заходу були внесені певні корект</w:t>
      </w:r>
      <w:r>
        <w:rPr>
          <w:rFonts w:ascii="Times New Roman" w:hAnsi="Times New Roman" w:cs="Times New Roman"/>
          <w:color w:val="000000"/>
          <w:sz w:val="24"/>
          <w:szCs w:val="24"/>
          <w:lang w:val="uk-UA"/>
        </w:rPr>
        <w:t>иви. З класними керівниками 1</w:t>
      </w:r>
      <w:r w:rsidR="008D557F">
        <w:rPr>
          <w:rFonts w:ascii="Times New Roman" w:hAnsi="Times New Roman" w:cs="Times New Roman"/>
          <w:color w:val="000000"/>
          <w:sz w:val="24"/>
          <w:szCs w:val="24"/>
          <w:lang w:val="uk-UA"/>
        </w:rPr>
        <w:t xml:space="preserve"> – </w:t>
      </w:r>
      <w:r>
        <w:rPr>
          <w:rFonts w:ascii="Times New Roman" w:hAnsi="Times New Roman" w:cs="Times New Roman"/>
          <w:color w:val="000000"/>
          <w:sz w:val="24"/>
          <w:szCs w:val="24"/>
          <w:lang w:val="uk-UA"/>
        </w:rPr>
        <w:t>12</w:t>
      </w:r>
      <w:r w:rsidR="008D557F">
        <w:rPr>
          <w:rFonts w:ascii="Times New Roman" w:hAnsi="Times New Roman" w:cs="Times New Roman"/>
          <w:color w:val="000000"/>
          <w:sz w:val="24"/>
          <w:szCs w:val="24"/>
          <w:lang w:val="uk-UA"/>
        </w:rPr>
        <w:t xml:space="preserve">-х </w:t>
      </w:r>
      <w:r w:rsidR="00DF7F62" w:rsidRPr="00DF7F62">
        <w:rPr>
          <w:rFonts w:ascii="Times New Roman" w:hAnsi="Times New Roman" w:cs="Times New Roman"/>
          <w:color w:val="000000"/>
          <w:sz w:val="24"/>
          <w:szCs w:val="24"/>
          <w:lang w:val="uk-UA"/>
        </w:rPr>
        <w:t xml:space="preserve"> класів була проведена інструктивно- методична нарада щодо ознайомлення з планом заходів та інформаційними ресурсами для підготовки до Дня ЦЗ.</w:t>
      </w:r>
    </w:p>
    <w:p w:rsidR="00E20FB3" w:rsidRPr="002D40BD" w:rsidRDefault="00DF7F62" w:rsidP="002D40BD">
      <w:pPr>
        <w:spacing w:after="0" w:line="322" w:lineRule="exact"/>
        <w:ind w:firstLine="580"/>
        <w:rPr>
          <w:rFonts w:ascii="Times New Roman" w:hAnsi="Times New Roman" w:cs="Times New Roman"/>
          <w:sz w:val="24"/>
          <w:szCs w:val="24"/>
          <w:lang w:val="uk-UA"/>
        </w:rPr>
      </w:pPr>
      <w:r w:rsidRPr="00DF7F62">
        <w:rPr>
          <w:rFonts w:ascii="Times New Roman" w:hAnsi="Times New Roman" w:cs="Times New Roman"/>
          <w:color w:val="000000"/>
          <w:sz w:val="24"/>
          <w:szCs w:val="24"/>
          <w:lang w:val="uk-UA"/>
        </w:rPr>
        <w:t xml:space="preserve">Упродовж дня </w:t>
      </w:r>
      <w:r w:rsidR="008D557F">
        <w:rPr>
          <w:rFonts w:ascii="Times New Roman" w:hAnsi="Times New Roman" w:cs="Times New Roman"/>
          <w:color w:val="000000"/>
          <w:sz w:val="24"/>
          <w:szCs w:val="24"/>
          <w:lang w:val="uk-UA"/>
        </w:rPr>
        <w:t xml:space="preserve">ЦЗ </w:t>
      </w:r>
      <w:r w:rsidRPr="00DF7F62">
        <w:rPr>
          <w:rFonts w:ascii="Times New Roman" w:hAnsi="Times New Roman" w:cs="Times New Roman"/>
          <w:color w:val="000000"/>
          <w:sz w:val="24"/>
          <w:szCs w:val="24"/>
          <w:lang w:val="uk-UA"/>
        </w:rPr>
        <w:t>у дистанційному форматі було проведено такі заходи:</w:t>
      </w:r>
    </w:p>
    <w:p w:rsidR="00E20FB3" w:rsidRPr="002B02D0" w:rsidRDefault="00E20FB3" w:rsidP="00E20FB3">
      <w:pPr>
        <w:widowControl w:val="0"/>
        <w:numPr>
          <w:ilvl w:val="0"/>
          <w:numId w:val="9"/>
        </w:numPr>
        <w:tabs>
          <w:tab w:val="left" w:pos="903"/>
        </w:tabs>
        <w:spacing w:after="0" w:line="322" w:lineRule="exact"/>
        <w:ind w:right="20" w:firstLine="580"/>
        <w:jc w:val="both"/>
        <w:rPr>
          <w:rFonts w:ascii="Times New Roman" w:hAnsi="Times New Roman" w:cs="Times New Roman"/>
          <w:sz w:val="24"/>
          <w:szCs w:val="24"/>
          <w:lang w:val="uk-UA"/>
        </w:rPr>
      </w:pPr>
      <w:r w:rsidRPr="00E20FB3">
        <w:rPr>
          <w:rFonts w:ascii="Times New Roman" w:hAnsi="Times New Roman" w:cs="Times New Roman"/>
          <w:color w:val="000000"/>
          <w:sz w:val="24"/>
          <w:szCs w:val="24"/>
          <w:lang w:val="uk-UA"/>
        </w:rPr>
        <w:lastRenderedPageBreak/>
        <w:t>1</w:t>
      </w:r>
      <w:r w:rsidR="00BE530F">
        <w:rPr>
          <w:rFonts w:ascii="Times New Roman" w:hAnsi="Times New Roman" w:cs="Times New Roman"/>
          <w:color w:val="000000"/>
          <w:sz w:val="24"/>
          <w:szCs w:val="24"/>
          <w:lang w:val="uk-UA"/>
        </w:rPr>
        <w:t xml:space="preserve"> – </w:t>
      </w:r>
      <w:r w:rsidRPr="00E20FB3">
        <w:rPr>
          <w:rFonts w:ascii="Times New Roman" w:hAnsi="Times New Roman" w:cs="Times New Roman"/>
          <w:color w:val="000000"/>
          <w:sz w:val="24"/>
          <w:szCs w:val="24"/>
          <w:lang w:val="uk-UA"/>
        </w:rPr>
        <w:t>4</w:t>
      </w:r>
      <w:r w:rsidR="008D557F">
        <w:rPr>
          <w:rFonts w:ascii="Times New Roman" w:hAnsi="Times New Roman" w:cs="Times New Roman"/>
          <w:color w:val="000000"/>
          <w:sz w:val="24"/>
          <w:szCs w:val="24"/>
          <w:lang w:val="uk-UA"/>
        </w:rPr>
        <w:t>-ті</w:t>
      </w:r>
      <w:r w:rsidRPr="00E20FB3">
        <w:rPr>
          <w:rFonts w:ascii="Times New Roman" w:hAnsi="Times New Roman" w:cs="Times New Roman"/>
          <w:color w:val="000000"/>
          <w:sz w:val="24"/>
          <w:szCs w:val="24"/>
          <w:lang w:val="uk-UA"/>
        </w:rPr>
        <w:t xml:space="preserve"> класи </w:t>
      </w:r>
      <w:r w:rsidR="008D557F">
        <w:rPr>
          <w:rFonts w:ascii="Times New Roman" w:hAnsi="Times New Roman" w:cs="Times New Roman"/>
          <w:color w:val="000000"/>
          <w:sz w:val="24"/>
          <w:szCs w:val="24"/>
          <w:lang w:val="uk-UA"/>
        </w:rPr>
        <w:t>–</w:t>
      </w:r>
      <w:r w:rsidRPr="00E20FB3">
        <w:rPr>
          <w:rFonts w:ascii="Times New Roman" w:hAnsi="Times New Roman" w:cs="Times New Roman"/>
          <w:color w:val="000000"/>
          <w:sz w:val="24"/>
          <w:szCs w:val="24"/>
          <w:lang w:val="uk-UA"/>
        </w:rPr>
        <w:t xml:space="preserve"> «Сирена - моя помічниця», </w:t>
      </w:r>
      <w:r w:rsidRPr="00E20FB3">
        <w:rPr>
          <w:rFonts w:ascii="Times New Roman" w:hAnsi="Times New Roman" w:cs="Times New Roman"/>
          <w:sz w:val="24"/>
          <w:szCs w:val="24"/>
          <w:shd w:val="clear" w:color="auto" w:fill="FFFFFF"/>
          <w:lang w:val="uk-UA"/>
        </w:rPr>
        <w:t xml:space="preserve">«Тривожна валіза»,  </w:t>
      </w:r>
      <w:r w:rsidRPr="00E20FB3">
        <w:rPr>
          <w:rFonts w:ascii="Times New Roman" w:hAnsi="Times New Roman" w:cs="Times New Roman"/>
          <w:color w:val="000000"/>
          <w:sz w:val="24"/>
          <w:szCs w:val="24"/>
          <w:lang w:val="uk-UA"/>
        </w:rPr>
        <w:t>«Безпека дітей під час війни»,</w:t>
      </w:r>
      <w:r w:rsidRPr="008D557F">
        <w:rPr>
          <w:rFonts w:ascii="Times New Roman" w:eastAsia="Calibri" w:hAnsi="Times New Roman" w:cs="Times New Roman"/>
          <w:sz w:val="24"/>
          <w:szCs w:val="24"/>
          <w:lang w:val="uk-UA" w:bidi="en-US"/>
        </w:rPr>
        <w:t xml:space="preserve"> </w:t>
      </w:r>
      <w:r w:rsidRPr="00E20FB3">
        <w:rPr>
          <w:rFonts w:ascii="Times New Roman" w:hAnsi="Times New Roman" w:cs="Times New Roman"/>
          <w:color w:val="000000"/>
          <w:sz w:val="24"/>
          <w:szCs w:val="24"/>
          <w:lang w:val="uk-UA"/>
        </w:rPr>
        <w:t xml:space="preserve">«Про мінну небезпеку», «Дітям про війну в Україні», «Не поспішай», </w:t>
      </w:r>
      <w:r w:rsidRPr="008D557F">
        <w:rPr>
          <w:rFonts w:ascii="Times New Roman" w:eastAsia="Calibri" w:hAnsi="Times New Roman" w:cs="Times New Roman"/>
          <w:sz w:val="24"/>
          <w:szCs w:val="24"/>
          <w:lang w:val="uk-UA" w:bidi="en-US"/>
        </w:rPr>
        <w:t xml:space="preserve">«Охорона життя та здоров’я дітей», </w:t>
      </w:r>
      <w:r w:rsidRPr="00E20FB3">
        <w:rPr>
          <w:rFonts w:ascii="Times New Roman" w:hAnsi="Times New Roman" w:cs="Times New Roman"/>
          <w:color w:val="000000"/>
          <w:sz w:val="24"/>
          <w:szCs w:val="24"/>
          <w:lang w:val="uk-UA"/>
        </w:rPr>
        <w:t xml:space="preserve"> </w:t>
      </w:r>
      <w:r w:rsidRPr="008D557F">
        <w:rPr>
          <w:rFonts w:ascii="Times New Roman" w:hAnsi="Times New Roman" w:cs="Times New Roman"/>
          <w:sz w:val="24"/>
          <w:szCs w:val="24"/>
          <w:shd w:val="clear" w:color="auto" w:fill="FFFFFF"/>
          <w:lang w:val="uk-UA"/>
        </w:rPr>
        <w:t xml:space="preserve">«Вогонь – друг, вогонь - ворог», </w:t>
      </w:r>
      <w:r w:rsidRPr="008D557F">
        <w:rPr>
          <w:rFonts w:ascii="Times New Roman" w:eastAsia="Calibri" w:hAnsi="Times New Roman" w:cs="Times New Roman"/>
          <w:sz w:val="24"/>
          <w:szCs w:val="24"/>
          <w:lang w:val="uk-UA" w:bidi="en-US"/>
        </w:rPr>
        <w:t>«Безпечна дорога додому»,</w:t>
      </w:r>
      <w:r w:rsidRPr="00E20FB3">
        <w:rPr>
          <w:rFonts w:ascii="Times New Roman" w:hAnsi="Times New Roman" w:cs="Times New Roman"/>
          <w:color w:val="000000"/>
          <w:sz w:val="24"/>
          <w:szCs w:val="24"/>
          <w:lang w:val="uk-UA"/>
        </w:rPr>
        <w:t xml:space="preserve"> </w:t>
      </w:r>
      <w:r w:rsidRPr="00E20FB3">
        <w:rPr>
          <w:rFonts w:ascii="Times New Roman" w:hAnsi="Times New Roman" w:cs="Times New Roman"/>
          <w:sz w:val="24"/>
          <w:szCs w:val="24"/>
          <w:shd w:val="clear" w:color="auto" w:fill="FFFFFF"/>
          <w:lang w:val="uk-UA"/>
        </w:rPr>
        <w:t>«Наша безпека у наших руках»,</w:t>
      </w:r>
      <w:r w:rsidRPr="008D557F">
        <w:rPr>
          <w:rFonts w:ascii="Times New Roman" w:hAnsi="Times New Roman" w:cs="Times New Roman"/>
          <w:sz w:val="24"/>
          <w:szCs w:val="24"/>
          <w:shd w:val="clear" w:color="auto" w:fill="FFFFFF"/>
          <w:lang w:val="uk-UA"/>
        </w:rPr>
        <w:t xml:space="preserve"> «Супергерої безпеки», «Правила поведінки на льоду»,</w:t>
      </w:r>
      <w:r w:rsidRPr="00E20FB3">
        <w:rPr>
          <w:rFonts w:ascii="Times New Roman" w:hAnsi="Times New Roman" w:cs="Times New Roman"/>
          <w:color w:val="000000"/>
          <w:sz w:val="24"/>
          <w:szCs w:val="24"/>
          <w:lang w:val="uk-UA"/>
        </w:rPr>
        <w:t xml:space="preserve"> </w:t>
      </w:r>
      <w:r w:rsidRPr="008D557F">
        <w:rPr>
          <w:rFonts w:ascii="Times New Roman" w:eastAsia="Calibri" w:hAnsi="Times New Roman" w:cs="Times New Roman"/>
          <w:sz w:val="24"/>
          <w:szCs w:val="24"/>
          <w:lang w:val="uk-UA" w:bidi="en-US"/>
        </w:rPr>
        <w:t xml:space="preserve">«Життя – це дар! </w:t>
      </w:r>
      <w:r w:rsidRPr="002B02D0">
        <w:rPr>
          <w:rFonts w:ascii="Times New Roman" w:eastAsia="Calibri" w:hAnsi="Times New Roman" w:cs="Times New Roman"/>
          <w:sz w:val="24"/>
          <w:szCs w:val="24"/>
          <w:lang w:val="uk-UA" w:bidi="en-US"/>
        </w:rPr>
        <w:t xml:space="preserve">Цінуй його!», </w:t>
      </w:r>
      <w:r w:rsidRPr="002B02D0">
        <w:rPr>
          <w:rFonts w:ascii="Times New Roman" w:hAnsi="Times New Roman" w:cs="Times New Roman"/>
          <w:sz w:val="24"/>
          <w:szCs w:val="24"/>
          <w:shd w:val="clear" w:color="auto" w:fill="FFFFFF"/>
          <w:lang w:val="uk-UA"/>
        </w:rPr>
        <w:t>конкурс малюнків «Захист людини у надзвичайних ситуаціях»</w:t>
      </w:r>
      <w:r w:rsidRPr="002D40BD">
        <w:rPr>
          <w:rFonts w:ascii="Times New Roman" w:hAnsi="Times New Roman" w:cs="Times New Roman"/>
          <w:sz w:val="24"/>
          <w:szCs w:val="24"/>
          <w:shd w:val="clear" w:color="auto" w:fill="FFFFFF"/>
          <w:lang w:val="uk-UA"/>
        </w:rPr>
        <w:t>,</w:t>
      </w:r>
      <w:r w:rsidRPr="002B02D0">
        <w:rPr>
          <w:rFonts w:ascii="Times New Roman" w:hAnsi="Times New Roman" w:cs="Times New Roman"/>
          <w:sz w:val="24"/>
          <w:szCs w:val="24"/>
          <w:shd w:val="clear" w:color="auto" w:fill="FFFFFF"/>
          <w:lang w:val="uk-UA"/>
        </w:rPr>
        <w:t xml:space="preserve"> </w:t>
      </w:r>
      <w:r w:rsidRPr="002D40BD">
        <w:rPr>
          <w:rFonts w:ascii="Times New Roman" w:hAnsi="Times New Roman" w:cs="Times New Roman"/>
          <w:sz w:val="24"/>
          <w:szCs w:val="24"/>
          <w:lang w:val="uk-UA"/>
        </w:rPr>
        <w:t xml:space="preserve">перегляд мультфільму «Про небезпечні предмети»  </w:t>
      </w:r>
      <w:r w:rsidRPr="00E20FB3">
        <w:rPr>
          <w:rFonts w:ascii="Times New Roman" w:hAnsi="Times New Roman" w:cs="Times New Roman"/>
          <w:color w:val="000000"/>
          <w:sz w:val="24"/>
          <w:szCs w:val="24"/>
          <w:lang w:val="uk-UA"/>
        </w:rPr>
        <w:t>(класні керівники Гуманіцька Т.В., Кіндякова Я.К, Кіпоть Л.І., Кравцова О.В., Мамонова І.Д., Молчанова Л.Ю.; вихователі Ріпа А.В., Ківшар Р.М., Сусла Т.В., Шавріна В.Є.).</w:t>
      </w:r>
    </w:p>
    <w:p w:rsidR="004A2898" w:rsidRPr="00E20FB3" w:rsidRDefault="00E20FB3" w:rsidP="00BE530F">
      <w:pPr>
        <w:widowControl w:val="0"/>
        <w:numPr>
          <w:ilvl w:val="0"/>
          <w:numId w:val="9"/>
        </w:numPr>
        <w:tabs>
          <w:tab w:val="left" w:pos="903"/>
        </w:tabs>
        <w:spacing w:after="0" w:line="326" w:lineRule="exact"/>
        <w:ind w:right="20" w:firstLine="567"/>
        <w:jc w:val="both"/>
        <w:rPr>
          <w:rFonts w:ascii="Times New Roman" w:hAnsi="Times New Roman" w:cs="Times New Roman"/>
          <w:sz w:val="24"/>
          <w:szCs w:val="24"/>
          <w:lang w:val="uk-UA"/>
        </w:rPr>
      </w:pPr>
      <w:r w:rsidRPr="00E20FB3">
        <w:rPr>
          <w:rFonts w:ascii="Times New Roman" w:hAnsi="Times New Roman" w:cs="Times New Roman"/>
          <w:color w:val="000000"/>
          <w:sz w:val="24"/>
          <w:szCs w:val="24"/>
          <w:lang w:val="uk-UA"/>
        </w:rPr>
        <w:t>5</w:t>
      </w:r>
      <w:r w:rsidR="00BE530F">
        <w:rPr>
          <w:rFonts w:ascii="Times New Roman" w:hAnsi="Times New Roman" w:cs="Times New Roman"/>
          <w:color w:val="000000"/>
          <w:sz w:val="24"/>
          <w:szCs w:val="24"/>
          <w:lang w:val="uk-UA"/>
        </w:rPr>
        <w:t xml:space="preserve"> – </w:t>
      </w:r>
      <w:r w:rsidR="007C635A">
        <w:rPr>
          <w:rFonts w:ascii="Times New Roman" w:hAnsi="Times New Roman" w:cs="Times New Roman"/>
          <w:color w:val="000000"/>
          <w:sz w:val="24"/>
          <w:szCs w:val="24"/>
          <w:lang w:val="uk-UA"/>
        </w:rPr>
        <w:t>12</w:t>
      </w:r>
      <w:r w:rsidR="008D557F">
        <w:rPr>
          <w:rFonts w:ascii="Times New Roman" w:hAnsi="Times New Roman" w:cs="Times New Roman"/>
          <w:color w:val="000000"/>
          <w:sz w:val="24"/>
          <w:szCs w:val="24"/>
          <w:lang w:val="uk-UA"/>
        </w:rPr>
        <w:t>-ті</w:t>
      </w:r>
      <w:r w:rsidRPr="00E20FB3">
        <w:rPr>
          <w:rFonts w:ascii="Times New Roman" w:hAnsi="Times New Roman" w:cs="Times New Roman"/>
          <w:color w:val="000000"/>
          <w:sz w:val="24"/>
          <w:szCs w:val="24"/>
          <w:lang w:val="uk-UA"/>
        </w:rPr>
        <w:t xml:space="preserve"> класи </w:t>
      </w:r>
      <w:r w:rsidR="008D557F">
        <w:rPr>
          <w:rFonts w:ascii="Times New Roman" w:hAnsi="Times New Roman" w:cs="Times New Roman"/>
          <w:color w:val="000000"/>
          <w:sz w:val="24"/>
          <w:szCs w:val="24"/>
          <w:lang w:val="uk-UA"/>
        </w:rPr>
        <w:t>–</w:t>
      </w:r>
      <w:r w:rsidRPr="00E20FB3">
        <w:rPr>
          <w:rFonts w:ascii="Times New Roman" w:hAnsi="Times New Roman" w:cs="Times New Roman"/>
          <w:color w:val="000000"/>
          <w:sz w:val="24"/>
          <w:szCs w:val="24"/>
          <w:lang w:val="uk-UA"/>
        </w:rPr>
        <w:t xml:space="preserve"> «Екстрен</w:t>
      </w:r>
      <w:r w:rsidR="00952F7E">
        <w:rPr>
          <w:rFonts w:ascii="Times New Roman" w:hAnsi="Times New Roman" w:cs="Times New Roman"/>
          <w:color w:val="000000"/>
          <w:sz w:val="24"/>
          <w:szCs w:val="24"/>
          <w:lang w:val="uk-UA"/>
        </w:rPr>
        <w:t>н</w:t>
      </w:r>
      <w:r w:rsidRPr="00E20FB3">
        <w:rPr>
          <w:rFonts w:ascii="Times New Roman" w:hAnsi="Times New Roman" w:cs="Times New Roman"/>
          <w:color w:val="000000"/>
          <w:sz w:val="24"/>
          <w:szCs w:val="24"/>
          <w:lang w:val="uk-UA"/>
        </w:rPr>
        <w:t>а валіза. Р</w:t>
      </w:r>
      <w:r>
        <w:rPr>
          <w:rFonts w:ascii="Times New Roman" w:hAnsi="Times New Roman" w:cs="Times New Roman"/>
          <w:color w:val="000000"/>
          <w:sz w:val="24"/>
          <w:szCs w:val="24"/>
          <w:lang w:val="uk-UA"/>
        </w:rPr>
        <w:t>юкзак для евакуації!», «Сигнал «УВАГА ВСІМ</w:t>
      </w:r>
      <w:r w:rsidRPr="00E20FB3">
        <w:rPr>
          <w:rFonts w:ascii="Times New Roman" w:hAnsi="Times New Roman" w:cs="Times New Roman"/>
          <w:color w:val="000000"/>
          <w:sz w:val="24"/>
          <w:szCs w:val="24"/>
          <w:lang w:val="uk-UA"/>
        </w:rPr>
        <w:t xml:space="preserve">», </w:t>
      </w:r>
      <w:r w:rsidRPr="00E20FB3">
        <w:rPr>
          <w:rFonts w:ascii="Times New Roman" w:hAnsi="Times New Roman" w:cs="Times New Roman"/>
          <w:sz w:val="24"/>
          <w:szCs w:val="24"/>
          <w:shd w:val="clear" w:color="auto" w:fill="FFFFFF"/>
          <w:lang w:val="uk-UA"/>
        </w:rPr>
        <w:t>«Алгоритм дій під час сигналу повітряної тривоги»,</w:t>
      </w:r>
      <w:r w:rsidRPr="00E20FB3">
        <w:rPr>
          <w:rFonts w:ascii="Times New Roman" w:hAnsi="Times New Roman" w:cs="Times New Roman"/>
          <w:color w:val="000000"/>
          <w:sz w:val="24"/>
          <w:szCs w:val="24"/>
          <w:lang w:val="uk-UA"/>
        </w:rPr>
        <w:t xml:space="preserve"> «Суперкоманда проти мін», «Правила поведінки цивільного населення під час війни, військового стану», «Дії громадян при артилерійському обстрілі», </w:t>
      </w:r>
      <w:r w:rsidRPr="00E20FB3">
        <w:rPr>
          <w:rFonts w:ascii="Times New Roman" w:eastAsia="Calibri" w:hAnsi="Times New Roman" w:cs="Times New Roman"/>
          <w:i/>
          <w:sz w:val="24"/>
          <w:szCs w:val="24"/>
          <w:lang w:val="uk-UA" w:bidi="en-US"/>
        </w:rPr>
        <w:t>«</w:t>
      </w:r>
      <w:r w:rsidRPr="00E20FB3">
        <w:rPr>
          <w:rStyle w:val="ae"/>
          <w:rFonts w:ascii="Times New Roman" w:hAnsi="Times New Roman" w:cs="Times New Roman"/>
          <w:bCs/>
          <w:i w:val="0"/>
          <w:sz w:val="24"/>
          <w:szCs w:val="24"/>
          <w:shd w:val="clear" w:color="auto" w:fill="FFFFFF"/>
          <w:lang w:val="uk-UA"/>
        </w:rPr>
        <w:t>Мінна безпека</w:t>
      </w:r>
      <w:r w:rsidRPr="00E20FB3">
        <w:rPr>
          <w:rFonts w:ascii="Times New Roman" w:hAnsi="Times New Roman" w:cs="Times New Roman"/>
          <w:i/>
          <w:sz w:val="24"/>
          <w:szCs w:val="24"/>
          <w:shd w:val="clear" w:color="auto" w:fill="FFFFFF"/>
          <w:lang w:val="uk-UA"/>
        </w:rPr>
        <w:t>:</w:t>
      </w:r>
      <w:r w:rsidRPr="00E20FB3">
        <w:rPr>
          <w:rFonts w:ascii="Times New Roman" w:hAnsi="Times New Roman" w:cs="Times New Roman"/>
          <w:sz w:val="24"/>
          <w:szCs w:val="24"/>
          <w:shd w:val="clear" w:color="auto" w:fill="FFFFFF"/>
          <w:lang w:val="uk-UA"/>
        </w:rPr>
        <w:t xml:space="preserve"> правила поведінки з вибухонебезпечними предметами», «Споруди цивільної оборони», «Правила надання першої допомоги при травмах, нещасних випадках»,  «Способи гасіння пожеж», вправи-тренінги «</w:t>
      </w:r>
      <w:r w:rsidRPr="00E20FB3">
        <w:rPr>
          <w:rFonts w:ascii="Times New Roman" w:hAnsi="Times New Roman" w:cs="Times New Roman"/>
          <w:sz w:val="24"/>
          <w:szCs w:val="24"/>
          <w:shd w:val="clear" w:color="auto" w:fill="FFFFFF"/>
          <w:lang w:val="en-US"/>
        </w:rPr>
        <w:t>SOS</w:t>
      </w:r>
      <w:r w:rsidRPr="00E20FB3">
        <w:rPr>
          <w:rFonts w:ascii="Times New Roman" w:hAnsi="Times New Roman" w:cs="Times New Roman"/>
          <w:sz w:val="24"/>
          <w:szCs w:val="24"/>
          <w:shd w:val="clear" w:color="auto" w:fill="FFFFFF"/>
          <w:lang w:val="uk-UA"/>
        </w:rPr>
        <w:t>»: правила виклику рятувальних служб за телефонами «101», «102», «103», «104», «Правила поведінки при аваріях на залізничному і автомобільному транспорті», перегляд відео-роликів «Як поводити себе у надзвичайних ситуаціях»</w:t>
      </w:r>
      <w:r w:rsidRPr="00E20FB3">
        <w:rPr>
          <w:rFonts w:ascii="Times New Roman" w:hAnsi="Times New Roman" w:cs="Times New Roman"/>
          <w:sz w:val="24"/>
          <w:szCs w:val="24"/>
          <w:lang w:val="uk-UA"/>
        </w:rPr>
        <w:t xml:space="preserve">, </w:t>
      </w:r>
      <w:r w:rsidRPr="00E20FB3">
        <w:rPr>
          <w:rFonts w:ascii="Times New Roman" w:eastAsia="Calibri" w:hAnsi="Times New Roman" w:cs="Times New Roman"/>
          <w:sz w:val="24"/>
          <w:szCs w:val="24"/>
          <w:lang w:val="uk-UA" w:bidi="en-US"/>
        </w:rPr>
        <w:t xml:space="preserve">вікторина «Цивільний захист», </w:t>
      </w:r>
      <w:r w:rsidRPr="00E20FB3">
        <w:rPr>
          <w:rFonts w:ascii="Times New Roman" w:hAnsi="Times New Roman" w:cs="Times New Roman"/>
          <w:color w:val="000000"/>
          <w:sz w:val="24"/>
          <w:szCs w:val="24"/>
          <w:lang w:val="uk-UA"/>
        </w:rPr>
        <w:t xml:space="preserve">(класні керівники </w:t>
      </w:r>
      <w:r w:rsidR="008D557F">
        <w:rPr>
          <w:rFonts w:ascii="Times New Roman" w:hAnsi="Times New Roman" w:cs="Times New Roman"/>
          <w:color w:val="000000"/>
          <w:sz w:val="24"/>
          <w:szCs w:val="24"/>
          <w:lang w:val="uk-UA"/>
        </w:rPr>
        <w:t xml:space="preserve">                     </w:t>
      </w:r>
      <w:r w:rsidRPr="00E20FB3">
        <w:rPr>
          <w:rFonts w:ascii="Times New Roman" w:hAnsi="Times New Roman" w:cs="Times New Roman"/>
          <w:color w:val="000000"/>
          <w:sz w:val="24"/>
          <w:szCs w:val="24"/>
          <w:lang w:val="uk-UA"/>
        </w:rPr>
        <w:t xml:space="preserve">Будник Н.О., Бирченко Н.П., Дмитрієва Н.В., Калюга М.В., Кот Н.О., Міненко А.В., Можевітін В.Ю., Нестеренко Н.М., </w:t>
      </w:r>
      <w:r w:rsidR="007C635A">
        <w:rPr>
          <w:rFonts w:ascii="Times New Roman" w:hAnsi="Times New Roman" w:cs="Times New Roman"/>
          <w:color w:val="000000"/>
          <w:sz w:val="24"/>
          <w:szCs w:val="24"/>
          <w:lang w:val="uk-UA"/>
        </w:rPr>
        <w:t xml:space="preserve">Орлова Н.М., </w:t>
      </w:r>
      <w:r w:rsidRPr="00E20FB3">
        <w:rPr>
          <w:rFonts w:ascii="Times New Roman" w:hAnsi="Times New Roman" w:cs="Times New Roman"/>
          <w:color w:val="000000"/>
          <w:sz w:val="24"/>
          <w:szCs w:val="24"/>
          <w:lang w:val="uk-UA"/>
        </w:rPr>
        <w:t>Фелоненко Н.О.; вихователі Будник Н.О., Кузнєцова В.О., Куришева І.Г., Паніна Г.С., Савченко С.І.</w:t>
      </w:r>
      <w:r w:rsidR="007C635A">
        <w:rPr>
          <w:rFonts w:ascii="Times New Roman" w:hAnsi="Times New Roman" w:cs="Times New Roman"/>
          <w:color w:val="000000"/>
          <w:sz w:val="24"/>
          <w:szCs w:val="24"/>
          <w:lang w:val="uk-UA"/>
        </w:rPr>
        <w:t>, Чигринова М.О.</w:t>
      </w:r>
      <w:r w:rsidRPr="00E20FB3">
        <w:rPr>
          <w:rFonts w:ascii="Times New Roman" w:hAnsi="Times New Roman" w:cs="Times New Roman"/>
          <w:color w:val="000000"/>
          <w:sz w:val="24"/>
          <w:szCs w:val="24"/>
          <w:lang w:val="uk-UA"/>
        </w:rPr>
        <w:t>).</w:t>
      </w:r>
    </w:p>
    <w:p w:rsidR="003F0AE2" w:rsidRPr="003F0AE2" w:rsidRDefault="00BE530F" w:rsidP="003F0AE2">
      <w:pPr>
        <w:widowControl w:val="0"/>
        <w:spacing w:after="0" w:line="326" w:lineRule="exact"/>
        <w:ind w:right="20" w:firstLine="580"/>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Директор</w:t>
      </w:r>
      <w:r w:rsidR="003F0AE2">
        <w:rPr>
          <w:rFonts w:ascii="Times New Roman" w:hAnsi="Times New Roman" w:cs="Times New Roman"/>
          <w:color w:val="000000"/>
          <w:sz w:val="24"/>
          <w:szCs w:val="24"/>
          <w:lang w:val="uk-UA"/>
        </w:rPr>
        <w:t xml:space="preserve"> сп</w:t>
      </w:r>
      <w:r w:rsidR="008D557F">
        <w:rPr>
          <w:rFonts w:ascii="Times New Roman" w:hAnsi="Times New Roman" w:cs="Times New Roman"/>
          <w:color w:val="000000"/>
          <w:sz w:val="24"/>
          <w:szCs w:val="24"/>
          <w:lang w:val="uk-UA"/>
        </w:rPr>
        <w:t>еціальної школи Альошичева Т.Б.</w:t>
      </w:r>
      <w:r w:rsidR="003F0AE2">
        <w:rPr>
          <w:rFonts w:ascii="Times New Roman" w:hAnsi="Times New Roman" w:cs="Times New Roman"/>
          <w:color w:val="000000"/>
          <w:sz w:val="24"/>
          <w:szCs w:val="24"/>
          <w:lang w:val="uk-UA"/>
        </w:rPr>
        <w:t xml:space="preserve"> провела</w:t>
      </w:r>
      <w:r w:rsidR="003F0AE2" w:rsidRPr="00DF7F62">
        <w:rPr>
          <w:rFonts w:ascii="Times New Roman" w:hAnsi="Times New Roman" w:cs="Times New Roman"/>
          <w:color w:val="000000"/>
          <w:sz w:val="24"/>
          <w:szCs w:val="24"/>
          <w:lang w:val="uk-UA"/>
        </w:rPr>
        <w:t xml:space="preserve"> нараду з працівниками закладу</w:t>
      </w:r>
      <w:r w:rsidR="003F0AE2">
        <w:rPr>
          <w:rFonts w:ascii="Times New Roman" w:hAnsi="Times New Roman" w:cs="Times New Roman"/>
          <w:color w:val="000000"/>
          <w:sz w:val="24"/>
          <w:szCs w:val="24"/>
          <w:lang w:val="uk-UA"/>
        </w:rPr>
        <w:t xml:space="preserve"> освіти</w:t>
      </w:r>
      <w:r w:rsidR="003F0AE2" w:rsidRPr="00DF7F62">
        <w:rPr>
          <w:rFonts w:ascii="Times New Roman" w:hAnsi="Times New Roman" w:cs="Times New Roman"/>
          <w:color w:val="000000"/>
          <w:sz w:val="24"/>
          <w:szCs w:val="24"/>
          <w:lang w:val="uk-UA"/>
        </w:rPr>
        <w:t xml:space="preserve"> з питань: «Як і де безпечно сховатися під час повітряної тривоги/Сигнал тривоги: що робити?».</w:t>
      </w:r>
    </w:p>
    <w:p w:rsidR="00DF7F62" w:rsidRPr="003F0AE2" w:rsidRDefault="00DF7F62" w:rsidP="003F0AE2">
      <w:pPr>
        <w:widowControl w:val="0"/>
        <w:spacing w:after="0" w:line="326" w:lineRule="exact"/>
        <w:ind w:right="20" w:firstLine="709"/>
        <w:jc w:val="both"/>
        <w:rPr>
          <w:rFonts w:ascii="Times New Roman" w:hAnsi="Times New Roman" w:cs="Times New Roman"/>
          <w:sz w:val="24"/>
          <w:szCs w:val="24"/>
        </w:rPr>
      </w:pPr>
      <w:r w:rsidRPr="00DF7F62">
        <w:rPr>
          <w:rFonts w:ascii="Times New Roman" w:hAnsi="Times New Roman" w:cs="Times New Roman"/>
          <w:color w:val="000000"/>
          <w:sz w:val="24"/>
          <w:szCs w:val="24"/>
          <w:lang w:val="uk-UA"/>
        </w:rPr>
        <w:t>З</w:t>
      </w:r>
      <w:r w:rsidR="001D7705">
        <w:rPr>
          <w:rFonts w:ascii="Times New Roman" w:hAnsi="Times New Roman" w:cs="Times New Roman"/>
          <w:color w:val="000000"/>
          <w:sz w:val="24"/>
          <w:szCs w:val="24"/>
          <w:lang w:val="uk-UA"/>
        </w:rPr>
        <w:t>аступник директора з навчально</w:t>
      </w:r>
      <w:r w:rsidRPr="00DF7F62">
        <w:rPr>
          <w:rFonts w:ascii="Times New Roman" w:hAnsi="Times New Roman" w:cs="Times New Roman"/>
          <w:color w:val="000000"/>
          <w:sz w:val="24"/>
          <w:szCs w:val="24"/>
          <w:lang w:val="uk-UA"/>
        </w:rPr>
        <w:t xml:space="preserve">-виховної роботи </w:t>
      </w:r>
      <w:r w:rsidR="003F0AE2">
        <w:rPr>
          <w:rFonts w:ascii="Times New Roman" w:hAnsi="Times New Roman" w:cs="Times New Roman"/>
          <w:color w:val="000000"/>
          <w:sz w:val="24"/>
          <w:szCs w:val="24"/>
          <w:lang w:val="uk-UA"/>
        </w:rPr>
        <w:t>Кушніренко О.В.</w:t>
      </w:r>
      <w:r w:rsidRPr="00DF7F62">
        <w:rPr>
          <w:rFonts w:ascii="Times New Roman" w:hAnsi="Times New Roman" w:cs="Times New Roman"/>
          <w:color w:val="000000"/>
          <w:sz w:val="24"/>
          <w:szCs w:val="24"/>
          <w:lang w:val="uk-UA"/>
        </w:rPr>
        <w:t xml:space="preserve"> ще </w:t>
      </w:r>
      <w:r w:rsidRPr="00DF7F62">
        <w:rPr>
          <w:rFonts w:ascii="Times New Roman" w:hAnsi="Times New Roman" w:cs="Times New Roman"/>
          <w:color w:val="000000"/>
          <w:sz w:val="24"/>
          <w:szCs w:val="24"/>
        </w:rPr>
        <w:t xml:space="preserve">раз </w:t>
      </w:r>
      <w:r w:rsidRPr="00DF7F62">
        <w:rPr>
          <w:rFonts w:ascii="Times New Roman" w:hAnsi="Times New Roman" w:cs="Times New Roman"/>
          <w:color w:val="000000"/>
          <w:sz w:val="24"/>
          <w:szCs w:val="24"/>
          <w:lang w:val="uk-UA"/>
        </w:rPr>
        <w:t>наголосила про дії вчителів</w:t>
      </w:r>
      <w:r w:rsidR="003F0AE2">
        <w:rPr>
          <w:rFonts w:ascii="Times New Roman" w:hAnsi="Times New Roman" w:cs="Times New Roman"/>
          <w:color w:val="000000"/>
          <w:sz w:val="24"/>
          <w:szCs w:val="24"/>
          <w:lang w:val="uk-UA"/>
        </w:rPr>
        <w:t xml:space="preserve"> та вихователів</w:t>
      </w:r>
      <w:r w:rsidRPr="00DF7F62">
        <w:rPr>
          <w:rFonts w:ascii="Times New Roman" w:hAnsi="Times New Roman" w:cs="Times New Roman"/>
          <w:color w:val="000000"/>
          <w:sz w:val="24"/>
          <w:szCs w:val="24"/>
          <w:lang w:val="uk-UA"/>
        </w:rPr>
        <w:t xml:space="preserve"> коли лунає </w:t>
      </w:r>
      <w:r w:rsidRPr="00DF7F62">
        <w:rPr>
          <w:rFonts w:ascii="Times New Roman" w:hAnsi="Times New Roman" w:cs="Times New Roman"/>
          <w:color w:val="000000"/>
          <w:sz w:val="24"/>
          <w:szCs w:val="24"/>
        </w:rPr>
        <w:t xml:space="preserve">сигнал </w:t>
      </w:r>
      <w:r w:rsidRPr="00DF7F62">
        <w:rPr>
          <w:rFonts w:ascii="Times New Roman" w:hAnsi="Times New Roman" w:cs="Times New Roman"/>
          <w:color w:val="000000"/>
          <w:sz w:val="24"/>
          <w:szCs w:val="24"/>
          <w:lang w:val="uk-UA"/>
        </w:rPr>
        <w:t xml:space="preserve">«Повітряна тривога» під час </w:t>
      </w:r>
      <w:r w:rsidRPr="00DF7F62">
        <w:rPr>
          <w:rFonts w:ascii="Times New Roman" w:hAnsi="Times New Roman" w:cs="Times New Roman"/>
          <w:color w:val="000000"/>
          <w:sz w:val="24"/>
          <w:szCs w:val="24"/>
        </w:rPr>
        <w:t xml:space="preserve">онлайн </w:t>
      </w:r>
      <w:r w:rsidR="003F0AE2">
        <w:rPr>
          <w:rFonts w:ascii="Times New Roman" w:hAnsi="Times New Roman" w:cs="Times New Roman"/>
          <w:color w:val="000000"/>
          <w:sz w:val="24"/>
          <w:szCs w:val="24"/>
          <w:lang w:val="uk-UA"/>
        </w:rPr>
        <w:t>уроків та занять</w:t>
      </w:r>
      <w:r w:rsidRPr="00DF7F62">
        <w:rPr>
          <w:rFonts w:ascii="Times New Roman" w:hAnsi="Times New Roman" w:cs="Times New Roman"/>
          <w:color w:val="000000"/>
          <w:sz w:val="24"/>
          <w:szCs w:val="24"/>
          <w:lang w:val="uk-UA"/>
        </w:rPr>
        <w:t>.</w:t>
      </w:r>
    </w:p>
    <w:p w:rsidR="003F0AE2" w:rsidRPr="003F0AE2" w:rsidRDefault="003F0AE2" w:rsidP="003F0AE2">
      <w:pPr>
        <w:widowControl w:val="0"/>
        <w:spacing w:after="0" w:line="326" w:lineRule="exact"/>
        <w:ind w:right="20" w:firstLine="580"/>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Вчитель З</w:t>
      </w:r>
      <w:r w:rsidRPr="00DF7F62">
        <w:rPr>
          <w:rFonts w:ascii="Times New Roman" w:hAnsi="Times New Roman" w:cs="Times New Roman"/>
          <w:color w:val="000000"/>
          <w:sz w:val="24"/>
          <w:szCs w:val="24"/>
          <w:lang w:val="uk-UA"/>
        </w:rPr>
        <w:t xml:space="preserve">ахисту України </w:t>
      </w:r>
      <w:r w:rsidR="007C635A">
        <w:rPr>
          <w:rFonts w:ascii="Times New Roman" w:hAnsi="Times New Roman" w:cs="Times New Roman"/>
          <w:color w:val="000000"/>
          <w:sz w:val="24"/>
          <w:szCs w:val="24"/>
          <w:lang w:val="uk-UA"/>
        </w:rPr>
        <w:t>Масюк Б.Р.</w:t>
      </w:r>
      <w:r w:rsidRPr="00DF7F62">
        <w:rPr>
          <w:rFonts w:ascii="Times New Roman" w:hAnsi="Times New Roman" w:cs="Times New Roman"/>
          <w:color w:val="000000"/>
          <w:sz w:val="24"/>
          <w:szCs w:val="24"/>
          <w:lang w:val="uk-UA"/>
        </w:rPr>
        <w:t xml:space="preserve"> ознайомив всіх учасників освітнього процесу з Пам’яткою ДНСН щодо правил поведінки (порядку дій) населення у разі виявлення підозрілого об’єкта, вибухонебезпечного предмета.</w:t>
      </w:r>
    </w:p>
    <w:p w:rsidR="003F0AE2" w:rsidRPr="003F0AE2" w:rsidRDefault="003F0AE2" w:rsidP="003F0AE2">
      <w:pPr>
        <w:widowControl w:val="0"/>
        <w:tabs>
          <w:tab w:val="left" w:pos="903"/>
        </w:tabs>
        <w:spacing w:after="0" w:line="326" w:lineRule="exact"/>
        <w:ind w:right="20" w:firstLine="567"/>
        <w:jc w:val="both"/>
        <w:rPr>
          <w:rFonts w:ascii="Times New Roman" w:hAnsi="Times New Roman" w:cs="Times New Roman"/>
          <w:sz w:val="24"/>
          <w:szCs w:val="24"/>
          <w:lang w:val="uk-UA"/>
        </w:rPr>
      </w:pPr>
      <w:r w:rsidRPr="00DF7F62">
        <w:rPr>
          <w:rFonts w:ascii="Times New Roman" w:hAnsi="Times New Roman" w:cs="Times New Roman"/>
          <w:color w:val="000000"/>
          <w:sz w:val="24"/>
          <w:szCs w:val="24"/>
          <w:lang w:val="uk-UA"/>
        </w:rPr>
        <w:t xml:space="preserve">Для учнів </w:t>
      </w:r>
      <w:r>
        <w:rPr>
          <w:rFonts w:ascii="Times New Roman" w:hAnsi="Times New Roman" w:cs="Times New Roman"/>
          <w:color w:val="000000"/>
          <w:sz w:val="24"/>
          <w:szCs w:val="24"/>
          <w:lang w:val="uk-UA"/>
        </w:rPr>
        <w:t>11</w:t>
      </w:r>
      <w:r w:rsidR="00BE530F">
        <w:rPr>
          <w:rFonts w:ascii="Times New Roman" w:hAnsi="Times New Roman" w:cs="Times New Roman"/>
          <w:color w:val="000000"/>
          <w:sz w:val="24"/>
          <w:szCs w:val="24"/>
          <w:lang w:val="uk-UA"/>
        </w:rPr>
        <w:t xml:space="preserve"> – </w:t>
      </w:r>
      <w:r w:rsidRPr="00DF7F62">
        <w:rPr>
          <w:rFonts w:ascii="Times New Roman" w:hAnsi="Times New Roman" w:cs="Times New Roman"/>
          <w:color w:val="000000"/>
          <w:sz w:val="24"/>
          <w:szCs w:val="24"/>
          <w:lang w:val="uk-UA"/>
        </w:rPr>
        <w:t>1</w:t>
      </w:r>
      <w:r>
        <w:rPr>
          <w:rFonts w:ascii="Times New Roman" w:hAnsi="Times New Roman" w:cs="Times New Roman"/>
          <w:color w:val="000000"/>
          <w:sz w:val="24"/>
          <w:szCs w:val="24"/>
          <w:lang w:val="uk-UA"/>
        </w:rPr>
        <w:t>2</w:t>
      </w:r>
      <w:r w:rsidR="008D557F">
        <w:rPr>
          <w:rFonts w:ascii="Times New Roman" w:hAnsi="Times New Roman" w:cs="Times New Roman"/>
          <w:color w:val="000000"/>
          <w:sz w:val="24"/>
          <w:szCs w:val="24"/>
          <w:lang w:val="uk-UA"/>
        </w:rPr>
        <w:t>-х</w:t>
      </w:r>
      <w:r w:rsidRPr="00DF7F62">
        <w:rPr>
          <w:rFonts w:ascii="Times New Roman" w:hAnsi="Times New Roman" w:cs="Times New Roman"/>
          <w:color w:val="000000"/>
          <w:sz w:val="24"/>
          <w:szCs w:val="24"/>
          <w:lang w:val="uk-UA"/>
        </w:rPr>
        <w:t xml:space="preserve"> класів продемонстрував презентацію «Основи цивільного захисту. Хімічна зброя», а для членів гуртк</w:t>
      </w:r>
      <w:r>
        <w:rPr>
          <w:rFonts w:ascii="Times New Roman" w:hAnsi="Times New Roman" w:cs="Times New Roman"/>
          <w:color w:val="000000"/>
          <w:sz w:val="24"/>
          <w:szCs w:val="24"/>
          <w:lang w:val="uk-UA"/>
        </w:rPr>
        <w:t>а</w:t>
      </w:r>
      <w:r w:rsidRPr="00DF7F62">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Я</w:t>
      </w:r>
      <w:r w:rsidR="008D557F">
        <w:rPr>
          <w:rFonts w:ascii="Times New Roman" w:hAnsi="Times New Roman" w:cs="Times New Roman"/>
          <w:color w:val="000000"/>
          <w:sz w:val="24"/>
          <w:szCs w:val="24"/>
          <w:lang w:val="uk-UA"/>
        </w:rPr>
        <w:t xml:space="preserve"> – </w:t>
      </w:r>
      <w:r>
        <w:rPr>
          <w:rFonts w:ascii="Times New Roman" w:hAnsi="Times New Roman" w:cs="Times New Roman"/>
          <w:color w:val="000000"/>
          <w:sz w:val="24"/>
          <w:szCs w:val="24"/>
          <w:lang w:val="uk-UA"/>
        </w:rPr>
        <w:t xml:space="preserve">патріот» </w:t>
      </w:r>
      <w:r w:rsidR="008D557F">
        <w:rPr>
          <w:rFonts w:ascii="Times New Roman" w:hAnsi="Times New Roman" w:cs="Times New Roman"/>
          <w:color w:val="000000"/>
          <w:sz w:val="24"/>
          <w:szCs w:val="24"/>
          <w:lang w:val="uk-UA"/>
        </w:rPr>
        <w:t>–</w:t>
      </w:r>
      <w:r w:rsidRPr="00DF7F62">
        <w:rPr>
          <w:rFonts w:ascii="Times New Roman" w:hAnsi="Times New Roman" w:cs="Times New Roman"/>
          <w:color w:val="000000"/>
          <w:sz w:val="24"/>
          <w:szCs w:val="24"/>
          <w:lang w:val="uk-UA"/>
        </w:rPr>
        <w:t xml:space="preserve"> «Основи цивільного захисту. Хімічна зброя. Ядерна зброя».</w:t>
      </w:r>
    </w:p>
    <w:p w:rsidR="00DF7F62" w:rsidRPr="00DF7F62" w:rsidRDefault="00DF7F62" w:rsidP="003F0AE2">
      <w:pPr>
        <w:widowControl w:val="0"/>
        <w:spacing w:after="0" w:line="326" w:lineRule="exact"/>
        <w:ind w:right="20" w:firstLine="580"/>
        <w:jc w:val="both"/>
        <w:rPr>
          <w:rFonts w:ascii="Times New Roman" w:hAnsi="Times New Roman" w:cs="Times New Roman"/>
          <w:sz w:val="24"/>
          <w:szCs w:val="24"/>
        </w:rPr>
      </w:pPr>
      <w:r w:rsidRPr="00DF7F62">
        <w:rPr>
          <w:rFonts w:ascii="Times New Roman" w:hAnsi="Times New Roman" w:cs="Times New Roman"/>
          <w:color w:val="000000"/>
          <w:sz w:val="24"/>
          <w:szCs w:val="24"/>
          <w:lang w:val="uk-UA"/>
        </w:rPr>
        <w:t xml:space="preserve">З </w:t>
      </w:r>
      <w:r w:rsidR="008D557F">
        <w:rPr>
          <w:rFonts w:ascii="Times New Roman" w:hAnsi="Times New Roman" w:cs="Times New Roman"/>
          <w:color w:val="000000"/>
          <w:sz w:val="24"/>
          <w:szCs w:val="24"/>
          <w:lang w:val="uk-UA"/>
        </w:rPr>
        <w:t>обслуговуючим персоналом та фахівцями</w:t>
      </w:r>
      <w:r w:rsidRPr="00DF7F62">
        <w:rPr>
          <w:rFonts w:ascii="Times New Roman" w:hAnsi="Times New Roman" w:cs="Times New Roman"/>
          <w:color w:val="000000"/>
          <w:sz w:val="24"/>
          <w:szCs w:val="24"/>
          <w:lang w:val="uk-UA"/>
        </w:rPr>
        <w:t xml:space="preserve"> були проведені тренування щодо користування вогнегасниками та протигазами.</w:t>
      </w:r>
    </w:p>
    <w:p w:rsidR="00DF7F62" w:rsidRPr="00DF7F62" w:rsidRDefault="008D557F" w:rsidP="003F0AE2">
      <w:pPr>
        <w:spacing w:after="0" w:line="326" w:lineRule="exact"/>
        <w:ind w:right="20" w:firstLine="567"/>
        <w:rPr>
          <w:rFonts w:ascii="Times New Roman" w:hAnsi="Times New Roman" w:cs="Times New Roman"/>
          <w:sz w:val="24"/>
          <w:szCs w:val="24"/>
        </w:rPr>
      </w:pPr>
      <w:r>
        <w:rPr>
          <w:rFonts w:ascii="Times New Roman" w:hAnsi="Times New Roman" w:cs="Times New Roman"/>
          <w:color w:val="000000"/>
          <w:sz w:val="24"/>
          <w:szCs w:val="24"/>
          <w:lang w:val="uk-UA"/>
        </w:rPr>
        <w:t xml:space="preserve">По закінченню заходів </w:t>
      </w:r>
      <w:r w:rsidR="00DF7F62" w:rsidRPr="00DF7F62">
        <w:rPr>
          <w:rFonts w:ascii="Times New Roman" w:hAnsi="Times New Roman" w:cs="Times New Roman"/>
          <w:color w:val="000000"/>
          <w:sz w:val="24"/>
          <w:szCs w:val="24"/>
          <w:lang w:val="uk-UA"/>
        </w:rPr>
        <w:t>відбувся збір командно-керівного складу, на якому підведені підсумки Дня ЦЗ. Всі заходи пр</w:t>
      </w:r>
      <w:r>
        <w:rPr>
          <w:rFonts w:ascii="Times New Roman" w:hAnsi="Times New Roman" w:cs="Times New Roman"/>
          <w:color w:val="000000"/>
          <w:sz w:val="24"/>
          <w:szCs w:val="24"/>
          <w:lang w:val="uk-UA"/>
        </w:rPr>
        <w:t>оведено в дистанційному форматі.</w:t>
      </w:r>
      <w:r w:rsidR="00DF7F62" w:rsidRPr="00DF7F62">
        <w:rPr>
          <w:rFonts w:ascii="Times New Roman" w:hAnsi="Times New Roman" w:cs="Times New Roman"/>
          <w:color w:val="000000"/>
          <w:sz w:val="24"/>
          <w:szCs w:val="24"/>
          <w:lang w:val="uk-UA"/>
        </w:rPr>
        <w:t xml:space="preserve"> День цивільного захисту проведено цікаво т</w:t>
      </w:r>
      <w:r>
        <w:rPr>
          <w:rFonts w:ascii="Times New Roman" w:hAnsi="Times New Roman" w:cs="Times New Roman"/>
          <w:color w:val="000000"/>
          <w:sz w:val="24"/>
          <w:szCs w:val="24"/>
          <w:lang w:val="uk-UA"/>
        </w:rPr>
        <w:t>а повчально. Усі учасники заходів</w:t>
      </w:r>
      <w:r w:rsidR="00DF7F62" w:rsidRPr="00DF7F62">
        <w:rPr>
          <w:rFonts w:ascii="Times New Roman" w:hAnsi="Times New Roman" w:cs="Times New Roman"/>
          <w:color w:val="000000"/>
          <w:sz w:val="24"/>
          <w:szCs w:val="24"/>
          <w:lang w:val="uk-UA"/>
        </w:rPr>
        <w:t xml:space="preserve"> переконалися в тому, що отримані знання знадобляться у повсякденному житті.</w:t>
      </w:r>
    </w:p>
    <w:p w:rsidR="00DF7F62" w:rsidRPr="00DF7F62" w:rsidRDefault="00DF7F62" w:rsidP="005C0CA4">
      <w:pPr>
        <w:spacing w:after="0" w:line="326" w:lineRule="exact"/>
        <w:ind w:right="20" w:firstLine="580"/>
        <w:jc w:val="both"/>
        <w:rPr>
          <w:rFonts w:ascii="Times New Roman" w:hAnsi="Times New Roman" w:cs="Times New Roman"/>
          <w:sz w:val="24"/>
          <w:szCs w:val="24"/>
        </w:rPr>
      </w:pPr>
      <w:r w:rsidRPr="00DF7F62">
        <w:rPr>
          <w:rFonts w:ascii="Times New Roman" w:hAnsi="Times New Roman" w:cs="Times New Roman"/>
          <w:color w:val="000000"/>
          <w:sz w:val="24"/>
          <w:szCs w:val="24"/>
          <w:lang w:val="uk-UA"/>
        </w:rPr>
        <w:t xml:space="preserve">На виконання наказу від </w:t>
      </w:r>
      <w:r w:rsidR="007C635A">
        <w:rPr>
          <w:rFonts w:ascii="Times New Roman" w:hAnsi="Times New Roman" w:cs="Times New Roman"/>
          <w:color w:val="000000"/>
          <w:sz w:val="24"/>
          <w:szCs w:val="24"/>
          <w:lang w:val="uk-UA"/>
        </w:rPr>
        <w:t>28.02.2025</w:t>
      </w:r>
      <w:r w:rsidR="00BE32F6" w:rsidRPr="00DF7F62">
        <w:rPr>
          <w:rFonts w:ascii="Times New Roman" w:hAnsi="Times New Roman" w:cs="Times New Roman"/>
          <w:color w:val="000000"/>
          <w:sz w:val="24"/>
          <w:szCs w:val="24"/>
          <w:lang w:val="uk-UA"/>
        </w:rPr>
        <w:t xml:space="preserve"> </w:t>
      </w:r>
      <w:r w:rsidR="00BE32F6">
        <w:rPr>
          <w:rFonts w:ascii="Times New Roman" w:hAnsi="Times New Roman" w:cs="Times New Roman"/>
          <w:color w:val="000000"/>
          <w:sz w:val="24"/>
          <w:szCs w:val="24"/>
          <w:lang w:val="uk-UA"/>
        </w:rPr>
        <w:t xml:space="preserve"> </w:t>
      </w:r>
      <w:r w:rsidR="00BE32F6" w:rsidRPr="00DF7F62">
        <w:rPr>
          <w:rFonts w:ascii="Times New Roman" w:hAnsi="Times New Roman" w:cs="Times New Roman"/>
          <w:color w:val="000000"/>
          <w:sz w:val="24"/>
          <w:szCs w:val="24"/>
          <w:lang w:val="uk-UA"/>
        </w:rPr>
        <w:t>№</w:t>
      </w:r>
      <w:r w:rsidR="007C635A">
        <w:rPr>
          <w:rFonts w:ascii="Times New Roman" w:hAnsi="Times New Roman" w:cs="Times New Roman"/>
          <w:color w:val="000000"/>
          <w:sz w:val="24"/>
          <w:szCs w:val="24"/>
          <w:lang w:val="uk-UA"/>
        </w:rPr>
        <w:t xml:space="preserve"> 21</w:t>
      </w:r>
      <w:r w:rsidR="00BE32F6" w:rsidRPr="00DF7F62">
        <w:rPr>
          <w:rFonts w:ascii="Times New Roman" w:hAnsi="Times New Roman" w:cs="Times New Roman"/>
          <w:color w:val="000000"/>
          <w:sz w:val="24"/>
          <w:szCs w:val="24"/>
          <w:lang w:val="uk-UA"/>
        </w:rPr>
        <w:t xml:space="preserve"> «Про </w:t>
      </w:r>
      <w:r w:rsidR="00BE32F6">
        <w:rPr>
          <w:rFonts w:ascii="Times New Roman" w:hAnsi="Times New Roman" w:cs="Times New Roman"/>
          <w:color w:val="000000"/>
          <w:sz w:val="24"/>
          <w:szCs w:val="24"/>
          <w:lang w:val="uk-UA"/>
        </w:rPr>
        <w:t>підготовку</w:t>
      </w:r>
      <w:r w:rsidR="00BE32F6" w:rsidRPr="00DF7F62">
        <w:rPr>
          <w:rFonts w:ascii="Times New Roman" w:hAnsi="Times New Roman" w:cs="Times New Roman"/>
          <w:color w:val="000000"/>
          <w:sz w:val="24"/>
          <w:szCs w:val="24"/>
          <w:lang w:val="uk-UA"/>
        </w:rPr>
        <w:t xml:space="preserve"> та проведення Дня </w:t>
      </w:r>
      <w:r w:rsidR="00BE32F6">
        <w:rPr>
          <w:rFonts w:ascii="Times New Roman" w:hAnsi="Times New Roman" w:cs="Times New Roman"/>
          <w:color w:val="000000"/>
          <w:sz w:val="24"/>
          <w:szCs w:val="24"/>
          <w:lang w:val="uk-UA"/>
        </w:rPr>
        <w:t xml:space="preserve">цивільного захисту та об’єктового тренування у спеціальній школі» </w:t>
      </w:r>
      <w:r w:rsidRPr="00DF7F62">
        <w:rPr>
          <w:rFonts w:ascii="Times New Roman" w:hAnsi="Times New Roman" w:cs="Times New Roman"/>
          <w:color w:val="000000"/>
          <w:sz w:val="24"/>
          <w:szCs w:val="24"/>
          <w:lang w:val="uk-UA"/>
        </w:rPr>
        <w:t xml:space="preserve"> та з метою підняття рівня інформаційно-просвітницької роботи</w:t>
      </w:r>
      <w:r w:rsidR="000A00AA">
        <w:rPr>
          <w:rFonts w:ascii="Times New Roman" w:hAnsi="Times New Roman" w:cs="Times New Roman"/>
          <w:color w:val="000000"/>
          <w:sz w:val="24"/>
          <w:szCs w:val="24"/>
          <w:lang w:val="uk-UA"/>
        </w:rPr>
        <w:t xml:space="preserve"> з питань забезпечення безпеки</w:t>
      </w:r>
      <w:r w:rsidRPr="00DF7F62">
        <w:rPr>
          <w:rFonts w:ascii="Times New Roman" w:hAnsi="Times New Roman" w:cs="Times New Roman"/>
          <w:color w:val="000000"/>
          <w:sz w:val="24"/>
          <w:szCs w:val="24"/>
          <w:lang w:val="uk-UA"/>
        </w:rPr>
        <w:t xml:space="preserve"> життєдіяльності </w:t>
      </w:r>
      <w:r w:rsidR="00ED69A4">
        <w:rPr>
          <w:rFonts w:ascii="Times New Roman" w:hAnsi="Times New Roman" w:cs="Times New Roman"/>
          <w:color w:val="000000"/>
          <w:sz w:val="24"/>
          <w:szCs w:val="24"/>
          <w:lang w:val="uk-UA"/>
        </w:rPr>
        <w:t>з 14 по 18</w:t>
      </w:r>
      <w:r w:rsidRPr="005C0CA4">
        <w:rPr>
          <w:rFonts w:ascii="Times New Roman" w:hAnsi="Times New Roman" w:cs="Times New Roman"/>
          <w:color w:val="000000"/>
          <w:sz w:val="24"/>
          <w:szCs w:val="24"/>
          <w:lang w:val="uk-UA"/>
        </w:rPr>
        <w:t xml:space="preserve"> </w:t>
      </w:r>
      <w:r w:rsidR="00ED69A4">
        <w:rPr>
          <w:rFonts w:ascii="Times New Roman" w:hAnsi="Times New Roman" w:cs="Times New Roman"/>
          <w:color w:val="000000"/>
          <w:sz w:val="24"/>
          <w:szCs w:val="24"/>
          <w:lang w:val="uk-UA"/>
        </w:rPr>
        <w:t>квітня</w:t>
      </w:r>
      <w:r w:rsidR="005C0CA4" w:rsidRPr="005C0CA4">
        <w:rPr>
          <w:rFonts w:ascii="Times New Roman" w:hAnsi="Times New Roman" w:cs="Times New Roman"/>
          <w:color w:val="000000"/>
          <w:sz w:val="24"/>
          <w:szCs w:val="24"/>
          <w:lang w:val="uk-UA"/>
        </w:rPr>
        <w:t xml:space="preserve"> </w:t>
      </w:r>
      <w:r w:rsidR="000A00AA">
        <w:rPr>
          <w:rFonts w:ascii="Times New Roman" w:hAnsi="Times New Roman" w:cs="Times New Roman"/>
          <w:color w:val="000000"/>
          <w:sz w:val="24"/>
          <w:szCs w:val="24"/>
          <w:lang w:val="uk-UA"/>
        </w:rPr>
        <w:t>202</w:t>
      </w:r>
      <w:r w:rsidR="007C635A">
        <w:rPr>
          <w:rFonts w:ascii="Times New Roman" w:hAnsi="Times New Roman" w:cs="Times New Roman"/>
          <w:color w:val="000000"/>
          <w:sz w:val="24"/>
          <w:szCs w:val="24"/>
          <w:lang w:val="uk-UA"/>
        </w:rPr>
        <w:t>5</w:t>
      </w:r>
      <w:r w:rsidRPr="005C0CA4">
        <w:rPr>
          <w:rFonts w:ascii="Times New Roman" w:hAnsi="Times New Roman" w:cs="Times New Roman"/>
          <w:color w:val="000000"/>
          <w:sz w:val="24"/>
          <w:szCs w:val="24"/>
          <w:lang w:val="uk-UA"/>
        </w:rPr>
        <w:t xml:space="preserve"> року</w:t>
      </w:r>
      <w:r w:rsidRPr="00DF7F62">
        <w:rPr>
          <w:rFonts w:ascii="Times New Roman" w:hAnsi="Times New Roman" w:cs="Times New Roman"/>
          <w:color w:val="000000"/>
          <w:sz w:val="24"/>
          <w:szCs w:val="24"/>
          <w:lang w:val="uk-UA"/>
        </w:rPr>
        <w:t xml:space="preserve"> проводився Тиждень знань з безпеки життєдіяльності, що сприяло підвищенню рівня обізнаності дітей з</w:t>
      </w:r>
      <w:r w:rsidR="008D557F">
        <w:rPr>
          <w:rFonts w:ascii="Times New Roman" w:hAnsi="Times New Roman" w:cs="Times New Roman"/>
          <w:color w:val="000000"/>
          <w:sz w:val="24"/>
          <w:szCs w:val="24"/>
          <w:lang w:val="uk-UA"/>
        </w:rPr>
        <w:t xml:space="preserve"> питань безпеки життєдіяльності</w:t>
      </w:r>
      <w:r w:rsidRPr="00DF7F62">
        <w:rPr>
          <w:rFonts w:ascii="Times New Roman" w:hAnsi="Times New Roman" w:cs="Times New Roman"/>
          <w:color w:val="000000"/>
          <w:sz w:val="24"/>
          <w:szCs w:val="24"/>
          <w:lang w:val="uk-UA"/>
        </w:rPr>
        <w:t xml:space="preserve"> в умовах воєнного стану.</w:t>
      </w:r>
    </w:p>
    <w:p w:rsidR="001C5BC0" w:rsidRDefault="00DF7F62" w:rsidP="001C5BC0">
      <w:pPr>
        <w:spacing w:after="0" w:line="322" w:lineRule="exact"/>
        <w:ind w:left="20" w:right="20" w:firstLine="547"/>
        <w:jc w:val="both"/>
        <w:rPr>
          <w:rFonts w:ascii="Times New Roman" w:hAnsi="Times New Roman" w:cs="Times New Roman"/>
          <w:color w:val="000000"/>
          <w:sz w:val="24"/>
          <w:szCs w:val="24"/>
          <w:lang w:val="uk-UA"/>
        </w:rPr>
      </w:pPr>
      <w:r w:rsidRPr="00DF7F62">
        <w:rPr>
          <w:rFonts w:ascii="Times New Roman" w:hAnsi="Times New Roman" w:cs="Times New Roman"/>
          <w:color w:val="000000"/>
          <w:sz w:val="24"/>
          <w:szCs w:val="24"/>
          <w:lang w:val="uk-UA"/>
        </w:rPr>
        <w:lastRenderedPageBreak/>
        <w:t>Для проведення тижня бул</w:t>
      </w:r>
      <w:r w:rsidR="00BE32F6">
        <w:rPr>
          <w:rFonts w:ascii="Times New Roman" w:hAnsi="Times New Roman" w:cs="Times New Roman"/>
          <w:color w:val="000000"/>
          <w:sz w:val="24"/>
          <w:szCs w:val="24"/>
          <w:lang w:val="uk-UA"/>
        </w:rPr>
        <w:t>и залучені класні керівники 1</w:t>
      </w:r>
      <w:r w:rsidR="00BE530F">
        <w:rPr>
          <w:rFonts w:ascii="Times New Roman" w:hAnsi="Times New Roman" w:cs="Times New Roman"/>
          <w:color w:val="000000"/>
          <w:sz w:val="24"/>
          <w:szCs w:val="24"/>
          <w:lang w:val="uk-UA"/>
        </w:rPr>
        <w:t xml:space="preserve">– </w:t>
      </w:r>
      <w:r w:rsidR="00BE32F6">
        <w:rPr>
          <w:rFonts w:ascii="Times New Roman" w:hAnsi="Times New Roman" w:cs="Times New Roman"/>
          <w:color w:val="000000"/>
          <w:sz w:val="24"/>
          <w:szCs w:val="24"/>
          <w:lang w:val="uk-UA"/>
        </w:rPr>
        <w:t>12</w:t>
      </w:r>
      <w:r w:rsidR="008D557F">
        <w:rPr>
          <w:rFonts w:ascii="Times New Roman" w:hAnsi="Times New Roman" w:cs="Times New Roman"/>
          <w:color w:val="000000"/>
          <w:sz w:val="24"/>
          <w:szCs w:val="24"/>
          <w:lang w:val="uk-UA"/>
        </w:rPr>
        <w:t>-х</w:t>
      </w:r>
      <w:r w:rsidR="00BE32F6">
        <w:rPr>
          <w:rFonts w:ascii="Times New Roman" w:hAnsi="Times New Roman" w:cs="Times New Roman"/>
          <w:color w:val="000000"/>
          <w:sz w:val="24"/>
          <w:szCs w:val="24"/>
          <w:lang w:val="uk-UA"/>
        </w:rPr>
        <w:t xml:space="preserve"> класів</w:t>
      </w:r>
      <w:r w:rsidR="008D557F">
        <w:rPr>
          <w:rFonts w:ascii="Times New Roman" w:hAnsi="Times New Roman" w:cs="Times New Roman"/>
          <w:color w:val="000000"/>
          <w:sz w:val="24"/>
          <w:szCs w:val="24"/>
          <w:lang w:val="uk-UA"/>
        </w:rPr>
        <w:t xml:space="preserve"> </w:t>
      </w:r>
      <w:r w:rsidR="00952F7E">
        <w:rPr>
          <w:rFonts w:ascii="Times New Roman" w:hAnsi="Times New Roman" w:cs="Times New Roman"/>
          <w:color w:val="000000"/>
          <w:sz w:val="24"/>
          <w:szCs w:val="24"/>
          <w:lang w:val="uk-UA"/>
        </w:rPr>
        <w:t>вчителі основ здоров’я та Захисту України. У</w:t>
      </w:r>
      <w:r w:rsidRPr="00DF7F62">
        <w:rPr>
          <w:rFonts w:ascii="Times New Roman" w:hAnsi="Times New Roman" w:cs="Times New Roman"/>
          <w:color w:val="000000"/>
          <w:sz w:val="24"/>
          <w:szCs w:val="24"/>
          <w:lang w:val="uk-UA"/>
        </w:rPr>
        <w:t xml:space="preserve"> рамках Тижня дистанційно </w:t>
      </w:r>
      <w:r w:rsidR="00BE32F6">
        <w:rPr>
          <w:rFonts w:ascii="Times New Roman" w:hAnsi="Times New Roman" w:cs="Times New Roman"/>
          <w:color w:val="000000"/>
          <w:sz w:val="24"/>
          <w:szCs w:val="24"/>
          <w:lang w:val="uk-UA"/>
        </w:rPr>
        <w:t>класними керівниками 1</w:t>
      </w:r>
      <w:r w:rsidR="00BE530F">
        <w:rPr>
          <w:rFonts w:ascii="Times New Roman" w:hAnsi="Times New Roman" w:cs="Times New Roman"/>
          <w:color w:val="000000"/>
          <w:sz w:val="24"/>
          <w:szCs w:val="24"/>
          <w:lang w:val="uk-UA"/>
        </w:rPr>
        <w:t xml:space="preserve"> – </w:t>
      </w:r>
      <w:r w:rsidR="00BE32F6">
        <w:rPr>
          <w:rFonts w:ascii="Times New Roman" w:hAnsi="Times New Roman" w:cs="Times New Roman"/>
          <w:color w:val="000000"/>
          <w:sz w:val="24"/>
          <w:szCs w:val="24"/>
          <w:lang w:val="uk-UA"/>
        </w:rPr>
        <w:t>12</w:t>
      </w:r>
      <w:r w:rsidR="008D557F">
        <w:rPr>
          <w:rFonts w:ascii="Times New Roman" w:hAnsi="Times New Roman" w:cs="Times New Roman"/>
          <w:color w:val="000000"/>
          <w:sz w:val="24"/>
          <w:szCs w:val="24"/>
          <w:lang w:val="uk-UA"/>
        </w:rPr>
        <w:t>-х</w:t>
      </w:r>
      <w:r w:rsidRPr="00BE32F6">
        <w:rPr>
          <w:rFonts w:ascii="Times New Roman" w:hAnsi="Times New Roman" w:cs="Times New Roman"/>
          <w:color w:val="000000"/>
          <w:sz w:val="24"/>
          <w:szCs w:val="24"/>
          <w:lang w:val="uk-UA"/>
        </w:rPr>
        <w:t xml:space="preserve"> класів проведено бесіди та години спілкування «Бережемо життя» (Про правила б</w:t>
      </w:r>
      <w:r w:rsidR="001C5BC0">
        <w:rPr>
          <w:rFonts w:ascii="Times New Roman" w:hAnsi="Times New Roman" w:cs="Times New Roman"/>
          <w:color w:val="000000"/>
          <w:sz w:val="24"/>
          <w:szCs w:val="24"/>
          <w:lang w:val="uk-UA"/>
        </w:rPr>
        <w:t xml:space="preserve">езпеки в умовах воєнного стану). </w:t>
      </w:r>
    </w:p>
    <w:p w:rsidR="00DF7F62" w:rsidRPr="00BE32F6" w:rsidRDefault="001C5BC0" w:rsidP="001C5BC0">
      <w:pPr>
        <w:spacing w:after="0" w:line="322" w:lineRule="exact"/>
        <w:ind w:left="20" w:right="20" w:firstLine="547"/>
        <w:jc w:val="both"/>
        <w:rPr>
          <w:rFonts w:ascii="Times New Roman" w:hAnsi="Times New Roman" w:cs="Times New Roman"/>
          <w:sz w:val="24"/>
          <w:szCs w:val="24"/>
        </w:rPr>
      </w:pPr>
      <w:r>
        <w:rPr>
          <w:rFonts w:ascii="Times New Roman" w:hAnsi="Times New Roman" w:cs="Times New Roman"/>
          <w:color w:val="000000"/>
          <w:sz w:val="24"/>
          <w:szCs w:val="24"/>
          <w:lang w:val="uk-UA"/>
        </w:rPr>
        <w:t>В</w:t>
      </w:r>
      <w:r w:rsidR="0071209E" w:rsidRPr="002D40BD">
        <w:rPr>
          <w:rFonts w:ascii="Times New Roman" w:hAnsi="Times New Roman" w:cs="Times New Roman"/>
          <w:color w:val="000000"/>
          <w:sz w:val="24"/>
          <w:szCs w:val="24"/>
          <w:lang w:val="uk-UA"/>
        </w:rPr>
        <w:t>ч</w:t>
      </w:r>
      <w:r w:rsidR="00DF7F62" w:rsidRPr="002D40BD">
        <w:rPr>
          <w:rFonts w:ascii="Times New Roman" w:hAnsi="Times New Roman" w:cs="Times New Roman"/>
          <w:color w:val="000000"/>
          <w:sz w:val="24"/>
          <w:szCs w:val="24"/>
          <w:lang w:val="uk-UA"/>
        </w:rPr>
        <w:t xml:space="preserve">ителем предмету «Захист України» </w:t>
      </w:r>
      <w:r w:rsidR="00ED69A4">
        <w:rPr>
          <w:rFonts w:ascii="Times New Roman" w:hAnsi="Times New Roman" w:cs="Times New Roman"/>
          <w:color w:val="000000"/>
          <w:sz w:val="24"/>
          <w:szCs w:val="24"/>
          <w:lang w:val="uk-UA"/>
        </w:rPr>
        <w:t>Масюком Б.Р.</w:t>
      </w:r>
      <w:r w:rsidR="00DF7F62" w:rsidRPr="002D40BD">
        <w:rPr>
          <w:rFonts w:ascii="Times New Roman" w:hAnsi="Times New Roman" w:cs="Times New Roman"/>
          <w:color w:val="000000"/>
          <w:sz w:val="24"/>
          <w:szCs w:val="24"/>
          <w:lang w:val="uk-UA"/>
        </w:rPr>
        <w:t xml:space="preserve"> </w:t>
      </w:r>
      <w:r w:rsidR="00BE32F6" w:rsidRPr="002D40BD">
        <w:rPr>
          <w:rFonts w:ascii="Times New Roman" w:hAnsi="Times New Roman" w:cs="Times New Roman"/>
          <w:color w:val="000000"/>
          <w:sz w:val="24"/>
          <w:szCs w:val="24"/>
          <w:lang w:val="uk-UA"/>
        </w:rPr>
        <w:t>для</w:t>
      </w:r>
      <w:r w:rsidR="00BE32F6">
        <w:rPr>
          <w:rFonts w:ascii="Times New Roman" w:hAnsi="Times New Roman" w:cs="Times New Roman"/>
          <w:color w:val="000000"/>
          <w:sz w:val="24"/>
          <w:szCs w:val="24"/>
          <w:lang w:val="uk-UA"/>
        </w:rPr>
        <w:t xml:space="preserve"> учнів</w:t>
      </w:r>
      <w:r w:rsidR="0071209E">
        <w:rPr>
          <w:rFonts w:ascii="Times New Roman" w:hAnsi="Times New Roman" w:cs="Times New Roman"/>
          <w:color w:val="000000"/>
          <w:sz w:val="24"/>
          <w:szCs w:val="24"/>
          <w:lang w:val="uk-UA"/>
        </w:rPr>
        <w:t xml:space="preserve"> (вихованців)</w:t>
      </w:r>
      <w:r w:rsidR="00BE32F6">
        <w:rPr>
          <w:rFonts w:ascii="Times New Roman" w:hAnsi="Times New Roman" w:cs="Times New Roman"/>
          <w:color w:val="000000"/>
          <w:sz w:val="24"/>
          <w:szCs w:val="24"/>
          <w:lang w:val="uk-UA"/>
        </w:rPr>
        <w:t xml:space="preserve"> </w:t>
      </w:r>
      <w:r w:rsidR="00BE530F">
        <w:rPr>
          <w:rFonts w:ascii="Times New Roman" w:hAnsi="Times New Roman" w:cs="Times New Roman"/>
          <w:color w:val="000000"/>
          <w:sz w:val="24"/>
          <w:szCs w:val="24"/>
          <w:lang w:val="uk-UA"/>
        </w:rPr>
        <w:t xml:space="preserve">                        </w:t>
      </w:r>
      <w:r w:rsidR="00BE32F6">
        <w:rPr>
          <w:rFonts w:ascii="Times New Roman" w:hAnsi="Times New Roman" w:cs="Times New Roman"/>
          <w:color w:val="000000"/>
          <w:sz w:val="24"/>
          <w:szCs w:val="24"/>
          <w:lang w:val="uk-UA"/>
        </w:rPr>
        <w:t>11</w:t>
      </w:r>
      <w:r w:rsidR="00BE530F">
        <w:rPr>
          <w:rFonts w:ascii="Times New Roman" w:hAnsi="Times New Roman" w:cs="Times New Roman"/>
          <w:color w:val="000000"/>
          <w:sz w:val="24"/>
          <w:szCs w:val="24"/>
          <w:lang w:val="uk-UA"/>
        </w:rPr>
        <w:t xml:space="preserve"> – </w:t>
      </w:r>
      <w:r w:rsidR="00BE32F6">
        <w:rPr>
          <w:rFonts w:ascii="Times New Roman" w:hAnsi="Times New Roman" w:cs="Times New Roman"/>
          <w:color w:val="000000"/>
          <w:sz w:val="24"/>
          <w:szCs w:val="24"/>
          <w:lang w:val="uk-UA"/>
        </w:rPr>
        <w:t>12</w:t>
      </w:r>
      <w:r>
        <w:rPr>
          <w:rFonts w:ascii="Times New Roman" w:hAnsi="Times New Roman" w:cs="Times New Roman"/>
          <w:color w:val="000000"/>
          <w:sz w:val="24"/>
          <w:szCs w:val="24"/>
          <w:lang w:val="uk-UA"/>
        </w:rPr>
        <w:t>-</w:t>
      </w:r>
      <w:r w:rsidR="00BE530F">
        <w:rPr>
          <w:rFonts w:ascii="Times New Roman" w:hAnsi="Times New Roman" w:cs="Times New Roman"/>
          <w:color w:val="000000"/>
          <w:sz w:val="24"/>
          <w:szCs w:val="24"/>
          <w:lang w:val="uk-UA"/>
        </w:rPr>
        <w:t>х</w:t>
      </w:r>
      <w:r w:rsidR="00BE32F6">
        <w:rPr>
          <w:rFonts w:ascii="Times New Roman" w:hAnsi="Times New Roman" w:cs="Times New Roman"/>
          <w:color w:val="000000"/>
          <w:sz w:val="24"/>
          <w:szCs w:val="24"/>
          <w:lang w:val="uk-UA"/>
        </w:rPr>
        <w:t xml:space="preserve"> класів</w:t>
      </w:r>
      <w:r w:rsidR="00DF7F62" w:rsidRPr="00BE32F6">
        <w:rPr>
          <w:rFonts w:ascii="Times New Roman" w:hAnsi="Times New Roman" w:cs="Times New Roman"/>
          <w:color w:val="000000"/>
          <w:sz w:val="24"/>
          <w:szCs w:val="24"/>
          <w:lang w:val="uk-UA"/>
        </w:rPr>
        <w:t xml:space="preserve"> проведено заняття «Надання домедичної допомоги при надзвичайних ситуаціях».</w:t>
      </w:r>
    </w:p>
    <w:p w:rsidR="00DF7F62" w:rsidRPr="00DF7F62" w:rsidRDefault="002D40BD" w:rsidP="0071209E">
      <w:pPr>
        <w:spacing w:after="0" w:line="322" w:lineRule="exact"/>
        <w:ind w:left="20" w:right="20" w:firstLine="720"/>
        <w:jc w:val="both"/>
        <w:rPr>
          <w:rFonts w:ascii="Times New Roman" w:hAnsi="Times New Roman" w:cs="Times New Roman"/>
          <w:sz w:val="24"/>
          <w:szCs w:val="24"/>
        </w:rPr>
      </w:pPr>
      <w:r>
        <w:rPr>
          <w:rFonts w:ascii="Times New Roman" w:hAnsi="Times New Roman" w:cs="Times New Roman"/>
          <w:color w:val="000000"/>
          <w:sz w:val="24"/>
          <w:szCs w:val="24"/>
          <w:lang w:val="uk-UA"/>
        </w:rPr>
        <w:t>У</w:t>
      </w:r>
      <w:r w:rsidR="00DF7F62" w:rsidRPr="00DF7F62">
        <w:rPr>
          <w:rFonts w:ascii="Times New Roman" w:hAnsi="Times New Roman" w:cs="Times New Roman"/>
          <w:color w:val="000000"/>
          <w:sz w:val="24"/>
          <w:szCs w:val="24"/>
          <w:lang w:val="uk-UA"/>
        </w:rPr>
        <w:t xml:space="preserve"> ході Тижня класними керівниками</w:t>
      </w:r>
      <w:r w:rsidR="00BE32F6">
        <w:rPr>
          <w:rFonts w:ascii="Times New Roman" w:hAnsi="Times New Roman" w:cs="Times New Roman"/>
          <w:color w:val="000000"/>
          <w:sz w:val="24"/>
          <w:szCs w:val="24"/>
          <w:lang w:val="uk-UA"/>
        </w:rPr>
        <w:t>, вихователями</w:t>
      </w:r>
      <w:r w:rsidR="001C5BC0">
        <w:rPr>
          <w:rFonts w:ascii="Times New Roman" w:hAnsi="Times New Roman" w:cs="Times New Roman"/>
          <w:color w:val="000000"/>
          <w:sz w:val="24"/>
          <w:szCs w:val="24"/>
          <w:lang w:val="uk-UA"/>
        </w:rPr>
        <w:t xml:space="preserve"> у</w:t>
      </w:r>
      <w:r w:rsidR="00DF7F62" w:rsidRPr="00DF7F62">
        <w:rPr>
          <w:rFonts w:ascii="Times New Roman" w:hAnsi="Times New Roman" w:cs="Times New Roman"/>
          <w:color w:val="000000"/>
          <w:sz w:val="24"/>
          <w:szCs w:val="24"/>
          <w:lang w:val="uk-UA"/>
        </w:rPr>
        <w:t xml:space="preserve"> режимі онлайн були проведені години </w:t>
      </w:r>
      <w:r w:rsidR="001C5BC0">
        <w:rPr>
          <w:rFonts w:ascii="Times New Roman" w:hAnsi="Times New Roman" w:cs="Times New Roman"/>
          <w:color w:val="000000"/>
          <w:sz w:val="24"/>
          <w:szCs w:val="24"/>
          <w:lang w:val="uk-UA"/>
        </w:rPr>
        <w:t>спілкування, вікторини, розроблено пам’ятки</w:t>
      </w:r>
      <w:r w:rsidR="00DF7F62" w:rsidRPr="00DF7F62">
        <w:rPr>
          <w:rFonts w:ascii="Times New Roman" w:hAnsi="Times New Roman" w:cs="Times New Roman"/>
          <w:color w:val="000000"/>
          <w:sz w:val="24"/>
          <w:szCs w:val="24"/>
          <w:lang w:val="uk-UA"/>
        </w:rPr>
        <w:t xml:space="preserve"> дій </w:t>
      </w:r>
      <w:r w:rsidR="001C5BC0">
        <w:rPr>
          <w:rFonts w:ascii="Times New Roman" w:hAnsi="Times New Roman" w:cs="Times New Roman"/>
          <w:color w:val="000000"/>
          <w:sz w:val="24"/>
          <w:szCs w:val="24"/>
          <w:lang w:val="uk-UA"/>
        </w:rPr>
        <w:t>у кризових ситуаціях, розглянуто</w:t>
      </w:r>
      <w:r w:rsidR="00DF7F62" w:rsidRPr="00DF7F62">
        <w:rPr>
          <w:rFonts w:ascii="Times New Roman" w:hAnsi="Times New Roman" w:cs="Times New Roman"/>
          <w:color w:val="000000"/>
          <w:sz w:val="24"/>
          <w:szCs w:val="24"/>
          <w:lang w:val="uk-UA"/>
        </w:rPr>
        <w:t xml:space="preserve"> поради та алгоритм дій при надзвичайних ситуаціях, правила безпеки в умовах воєнного стану, при загрозі радіаційної небезпеки, хімічної атаки. Значна ув</w:t>
      </w:r>
      <w:r w:rsidR="001C5BC0">
        <w:rPr>
          <w:rFonts w:ascii="Times New Roman" w:hAnsi="Times New Roman" w:cs="Times New Roman"/>
          <w:color w:val="000000"/>
          <w:sz w:val="24"/>
          <w:szCs w:val="24"/>
          <w:lang w:val="uk-UA"/>
        </w:rPr>
        <w:t>ага була приділена інформації щодо уникнення</w:t>
      </w:r>
      <w:r w:rsidR="00DF7F62" w:rsidRPr="00DF7F62">
        <w:rPr>
          <w:rFonts w:ascii="Times New Roman" w:hAnsi="Times New Roman" w:cs="Times New Roman"/>
          <w:color w:val="000000"/>
          <w:sz w:val="24"/>
          <w:szCs w:val="24"/>
          <w:lang w:val="uk-UA"/>
        </w:rPr>
        <w:t xml:space="preserve"> уражень вибухонебезпечними предметами.</w:t>
      </w:r>
    </w:p>
    <w:p w:rsidR="00DF7F62" w:rsidRPr="00DF7F62" w:rsidRDefault="00D44C47" w:rsidP="00DF7F62">
      <w:pPr>
        <w:spacing w:after="0" w:line="322" w:lineRule="exact"/>
        <w:ind w:left="20" w:firstLine="720"/>
        <w:rPr>
          <w:rFonts w:ascii="Times New Roman" w:hAnsi="Times New Roman" w:cs="Times New Roman"/>
          <w:sz w:val="24"/>
          <w:szCs w:val="24"/>
        </w:rPr>
      </w:pPr>
      <w:r>
        <w:rPr>
          <w:rFonts w:ascii="Times New Roman" w:hAnsi="Times New Roman" w:cs="Times New Roman"/>
          <w:color w:val="000000"/>
          <w:sz w:val="24"/>
          <w:szCs w:val="24"/>
          <w:lang w:val="uk-UA"/>
        </w:rPr>
        <w:t>Основним</w:t>
      </w:r>
      <w:r w:rsidR="001D270E">
        <w:rPr>
          <w:rFonts w:ascii="Times New Roman" w:hAnsi="Times New Roman" w:cs="Times New Roman"/>
          <w:color w:val="000000"/>
          <w:sz w:val="24"/>
          <w:szCs w:val="24"/>
          <w:lang w:val="uk-UA"/>
        </w:rPr>
        <w:t xml:space="preserve"> завданням </w:t>
      </w:r>
      <w:r w:rsidR="00ED69A4">
        <w:rPr>
          <w:rFonts w:ascii="Times New Roman" w:hAnsi="Times New Roman" w:cs="Times New Roman"/>
          <w:color w:val="000000"/>
          <w:sz w:val="24"/>
          <w:szCs w:val="24"/>
          <w:lang w:val="uk-UA"/>
        </w:rPr>
        <w:t>ЦЗ на 2026</w:t>
      </w:r>
      <w:r w:rsidR="00DF7F62" w:rsidRPr="00DF7F62">
        <w:rPr>
          <w:rFonts w:ascii="Times New Roman" w:hAnsi="Times New Roman" w:cs="Times New Roman"/>
          <w:color w:val="000000"/>
          <w:sz w:val="24"/>
          <w:szCs w:val="24"/>
          <w:lang w:val="uk-UA"/>
        </w:rPr>
        <w:t xml:space="preserve"> рік вважати:</w:t>
      </w:r>
    </w:p>
    <w:p w:rsidR="00DF7F62" w:rsidRPr="00DF7F62" w:rsidRDefault="00DF7F62" w:rsidP="00BE530F">
      <w:pPr>
        <w:widowControl w:val="0"/>
        <w:numPr>
          <w:ilvl w:val="0"/>
          <w:numId w:val="12"/>
        </w:numPr>
        <w:spacing w:after="0" w:line="322" w:lineRule="exact"/>
        <w:ind w:left="20" w:right="20" w:firstLine="122"/>
        <w:jc w:val="both"/>
        <w:rPr>
          <w:rFonts w:ascii="Times New Roman" w:hAnsi="Times New Roman" w:cs="Times New Roman"/>
          <w:sz w:val="24"/>
          <w:szCs w:val="24"/>
        </w:rPr>
      </w:pPr>
      <w:r w:rsidRPr="00DF7F62">
        <w:rPr>
          <w:rFonts w:ascii="Times New Roman" w:hAnsi="Times New Roman" w:cs="Times New Roman"/>
          <w:color w:val="000000"/>
          <w:sz w:val="24"/>
          <w:szCs w:val="24"/>
          <w:lang w:val="uk-UA"/>
        </w:rPr>
        <w:t>Забезпечення готовності до проведення ефективних заходів щодо захисту учасників освітнього процесу при будь яких надзвичайних ситуаціях техногенного та природного характеру, можливих терористичних актів, стійкого управління проведенням рятувальних та інших невідкладних робіт.</w:t>
      </w:r>
    </w:p>
    <w:p w:rsidR="00DF7F62" w:rsidRPr="00DF7F62" w:rsidRDefault="00DF7F62" w:rsidP="00BE530F">
      <w:pPr>
        <w:widowControl w:val="0"/>
        <w:numPr>
          <w:ilvl w:val="0"/>
          <w:numId w:val="12"/>
        </w:numPr>
        <w:spacing w:after="0" w:line="322" w:lineRule="exact"/>
        <w:ind w:left="20" w:right="20" w:firstLine="122"/>
        <w:jc w:val="both"/>
        <w:rPr>
          <w:rFonts w:ascii="Times New Roman" w:hAnsi="Times New Roman" w:cs="Times New Roman"/>
          <w:sz w:val="24"/>
          <w:szCs w:val="24"/>
        </w:rPr>
      </w:pPr>
      <w:r w:rsidRPr="00DF7F62">
        <w:rPr>
          <w:rFonts w:ascii="Times New Roman" w:hAnsi="Times New Roman" w:cs="Times New Roman"/>
          <w:color w:val="000000"/>
          <w:sz w:val="24"/>
          <w:szCs w:val="24"/>
          <w:lang w:val="uk-UA"/>
        </w:rPr>
        <w:t>Формування в учнів</w:t>
      </w:r>
      <w:r w:rsidR="00BE32F6">
        <w:rPr>
          <w:rFonts w:ascii="Times New Roman" w:hAnsi="Times New Roman" w:cs="Times New Roman"/>
          <w:color w:val="000000"/>
          <w:sz w:val="24"/>
          <w:szCs w:val="24"/>
          <w:lang w:val="uk-UA"/>
        </w:rPr>
        <w:t xml:space="preserve"> (вихованців)</w:t>
      </w:r>
      <w:r w:rsidRPr="00DF7F62">
        <w:rPr>
          <w:rFonts w:ascii="Times New Roman" w:hAnsi="Times New Roman" w:cs="Times New Roman"/>
          <w:color w:val="000000"/>
          <w:sz w:val="24"/>
          <w:szCs w:val="24"/>
          <w:lang w:val="uk-UA"/>
        </w:rPr>
        <w:t xml:space="preserve"> та працівників </w:t>
      </w:r>
      <w:r w:rsidR="00BE32F6">
        <w:rPr>
          <w:rFonts w:ascii="Times New Roman" w:hAnsi="Times New Roman" w:cs="Times New Roman"/>
          <w:color w:val="000000"/>
          <w:sz w:val="24"/>
          <w:szCs w:val="24"/>
          <w:lang w:val="uk-UA"/>
        </w:rPr>
        <w:t>спеціальної школи</w:t>
      </w:r>
      <w:r w:rsidRPr="00DF7F62">
        <w:rPr>
          <w:rFonts w:ascii="Times New Roman" w:hAnsi="Times New Roman" w:cs="Times New Roman"/>
          <w:color w:val="000000"/>
          <w:sz w:val="24"/>
          <w:szCs w:val="24"/>
          <w:lang w:val="uk-UA"/>
        </w:rPr>
        <w:t xml:space="preserve"> умінь користуватися індивідуальними та колективними засо</w:t>
      </w:r>
      <w:r w:rsidR="001C5BC0">
        <w:rPr>
          <w:rFonts w:ascii="Times New Roman" w:hAnsi="Times New Roman" w:cs="Times New Roman"/>
          <w:color w:val="000000"/>
          <w:sz w:val="24"/>
          <w:szCs w:val="24"/>
          <w:lang w:val="uk-UA"/>
        </w:rPr>
        <w:t>бами захисту і правильно діяти у</w:t>
      </w:r>
      <w:r w:rsidRPr="00DF7F62">
        <w:rPr>
          <w:rFonts w:ascii="Times New Roman" w:hAnsi="Times New Roman" w:cs="Times New Roman"/>
          <w:color w:val="000000"/>
          <w:sz w:val="24"/>
          <w:szCs w:val="24"/>
          <w:lang w:val="uk-UA"/>
        </w:rPr>
        <w:t xml:space="preserve"> разі виникнення надзвичайних ситуацій.</w:t>
      </w:r>
    </w:p>
    <w:p w:rsidR="00DF7F62" w:rsidRPr="005C0CA4" w:rsidRDefault="00DF7F62" w:rsidP="00BE530F">
      <w:pPr>
        <w:widowControl w:val="0"/>
        <w:numPr>
          <w:ilvl w:val="0"/>
          <w:numId w:val="12"/>
        </w:numPr>
        <w:spacing w:after="0" w:line="322" w:lineRule="exact"/>
        <w:ind w:left="20" w:right="20" w:firstLine="122"/>
        <w:jc w:val="both"/>
        <w:rPr>
          <w:rFonts w:ascii="Times New Roman" w:hAnsi="Times New Roman" w:cs="Times New Roman"/>
          <w:sz w:val="24"/>
          <w:szCs w:val="24"/>
        </w:rPr>
      </w:pPr>
      <w:r w:rsidRPr="00DF7F62">
        <w:rPr>
          <w:rFonts w:ascii="Times New Roman" w:hAnsi="Times New Roman" w:cs="Times New Roman"/>
          <w:color w:val="000000"/>
          <w:sz w:val="24"/>
          <w:szCs w:val="24"/>
          <w:lang w:val="uk-UA"/>
        </w:rPr>
        <w:t>Забезпечення готовності до оперативного реагування на надзвичайні ситуації; виконання завдань, спрямованих на запобігання виникненню можливих надзвичайних ситуацій та мінімізацію їх негативних наслідків; своєчасне проходження функціонального навчання керівним складом та фахівцями, діяльність яких пов'язана з організацією і зд</w:t>
      </w:r>
      <w:r w:rsidRPr="00DF7F62">
        <w:rPr>
          <w:rFonts w:ascii="Times New Roman" w:hAnsi="Times New Roman" w:cs="Times New Roman"/>
          <w:sz w:val="24"/>
          <w:szCs w:val="24"/>
        </w:rPr>
        <w:t>ій</w:t>
      </w:r>
      <w:r w:rsidRPr="00DF7F62">
        <w:rPr>
          <w:rFonts w:ascii="Times New Roman" w:hAnsi="Times New Roman" w:cs="Times New Roman"/>
          <w:color w:val="000000"/>
          <w:sz w:val="24"/>
          <w:szCs w:val="24"/>
          <w:lang w:val="uk-UA"/>
        </w:rPr>
        <w:t>сненням заходів з питань цивільного захисту.</w:t>
      </w:r>
    </w:p>
    <w:p w:rsidR="005C0CA4" w:rsidRDefault="005C0CA4" w:rsidP="005C0CA4">
      <w:pPr>
        <w:widowControl w:val="0"/>
        <w:tabs>
          <w:tab w:val="left" w:pos="730"/>
        </w:tabs>
        <w:spacing w:after="0" w:line="322" w:lineRule="exact"/>
        <w:ind w:left="460" w:right="20"/>
        <w:jc w:val="both"/>
        <w:rPr>
          <w:rFonts w:ascii="Times New Roman" w:hAnsi="Times New Roman" w:cs="Times New Roman"/>
          <w:color w:val="000000"/>
          <w:sz w:val="24"/>
          <w:szCs w:val="24"/>
          <w:lang w:val="uk-UA"/>
        </w:rPr>
      </w:pPr>
    </w:p>
    <w:p w:rsidR="005C0CA4" w:rsidRPr="00DF7F62" w:rsidRDefault="005C0CA4" w:rsidP="005C0CA4">
      <w:pPr>
        <w:widowControl w:val="0"/>
        <w:tabs>
          <w:tab w:val="left" w:pos="730"/>
        </w:tabs>
        <w:spacing w:after="0" w:line="322" w:lineRule="exact"/>
        <w:ind w:left="460" w:right="20"/>
        <w:jc w:val="both"/>
        <w:rPr>
          <w:rFonts w:ascii="Times New Roman" w:hAnsi="Times New Roman" w:cs="Times New Roman"/>
          <w:sz w:val="24"/>
          <w:szCs w:val="24"/>
        </w:rPr>
      </w:pPr>
    </w:p>
    <w:p w:rsidR="00F7113D" w:rsidRDefault="00F7113D" w:rsidP="005C0CA4">
      <w:pPr>
        <w:pStyle w:val="a5"/>
        <w:ind w:firstLine="5954"/>
        <w:rPr>
          <w:rFonts w:ascii="Times New Roman" w:hAnsi="Times New Roman" w:cs="Times New Roman"/>
          <w:sz w:val="24"/>
          <w:szCs w:val="24"/>
        </w:rPr>
      </w:pPr>
    </w:p>
    <w:p w:rsidR="00F7113D" w:rsidRDefault="00F7113D" w:rsidP="005C0CA4">
      <w:pPr>
        <w:pStyle w:val="a5"/>
        <w:ind w:firstLine="5954"/>
        <w:rPr>
          <w:rFonts w:ascii="Times New Roman" w:hAnsi="Times New Roman" w:cs="Times New Roman"/>
          <w:sz w:val="24"/>
          <w:szCs w:val="24"/>
        </w:rPr>
      </w:pPr>
    </w:p>
    <w:p w:rsidR="00F7113D" w:rsidRDefault="00F7113D" w:rsidP="005C0CA4">
      <w:pPr>
        <w:pStyle w:val="a5"/>
        <w:ind w:firstLine="5954"/>
        <w:rPr>
          <w:rFonts w:ascii="Times New Roman" w:hAnsi="Times New Roman" w:cs="Times New Roman"/>
          <w:sz w:val="24"/>
          <w:szCs w:val="24"/>
        </w:rPr>
      </w:pPr>
    </w:p>
    <w:p w:rsidR="00F7113D" w:rsidRDefault="00F7113D" w:rsidP="005C0CA4">
      <w:pPr>
        <w:pStyle w:val="a5"/>
        <w:ind w:firstLine="5954"/>
        <w:rPr>
          <w:rFonts w:ascii="Times New Roman" w:hAnsi="Times New Roman" w:cs="Times New Roman"/>
          <w:sz w:val="24"/>
          <w:szCs w:val="24"/>
        </w:rPr>
      </w:pPr>
    </w:p>
    <w:p w:rsidR="001C5BC0" w:rsidRDefault="001C5BC0" w:rsidP="005C0CA4">
      <w:pPr>
        <w:pStyle w:val="a5"/>
        <w:ind w:firstLine="5954"/>
        <w:rPr>
          <w:rFonts w:ascii="Times New Roman" w:hAnsi="Times New Roman" w:cs="Times New Roman"/>
          <w:sz w:val="24"/>
          <w:szCs w:val="24"/>
        </w:rPr>
      </w:pPr>
    </w:p>
    <w:p w:rsidR="001C5BC0" w:rsidRDefault="001C5BC0" w:rsidP="005C0CA4">
      <w:pPr>
        <w:pStyle w:val="a5"/>
        <w:ind w:firstLine="5954"/>
        <w:rPr>
          <w:rFonts w:ascii="Times New Roman" w:hAnsi="Times New Roman" w:cs="Times New Roman"/>
          <w:sz w:val="24"/>
          <w:szCs w:val="24"/>
        </w:rPr>
      </w:pPr>
    </w:p>
    <w:p w:rsidR="001C5BC0" w:rsidRDefault="001C5BC0" w:rsidP="005C0CA4">
      <w:pPr>
        <w:pStyle w:val="a5"/>
        <w:ind w:firstLine="5954"/>
        <w:rPr>
          <w:rFonts w:ascii="Times New Roman" w:hAnsi="Times New Roman" w:cs="Times New Roman"/>
          <w:sz w:val="24"/>
          <w:szCs w:val="24"/>
        </w:rPr>
      </w:pPr>
    </w:p>
    <w:p w:rsidR="001C5BC0" w:rsidRDefault="001C5BC0" w:rsidP="005C0CA4">
      <w:pPr>
        <w:pStyle w:val="a5"/>
        <w:ind w:firstLine="5954"/>
        <w:rPr>
          <w:rFonts w:ascii="Times New Roman" w:hAnsi="Times New Roman" w:cs="Times New Roman"/>
          <w:sz w:val="24"/>
          <w:szCs w:val="24"/>
        </w:rPr>
      </w:pPr>
    </w:p>
    <w:p w:rsidR="001C5BC0" w:rsidRDefault="001C5BC0" w:rsidP="005C0CA4">
      <w:pPr>
        <w:pStyle w:val="a5"/>
        <w:ind w:firstLine="5954"/>
        <w:rPr>
          <w:rFonts w:ascii="Times New Roman" w:hAnsi="Times New Roman" w:cs="Times New Roman"/>
          <w:sz w:val="24"/>
          <w:szCs w:val="24"/>
        </w:rPr>
      </w:pPr>
    </w:p>
    <w:p w:rsidR="001C5BC0" w:rsidRDefault="001C5BC0" w:rsidP="005C0CA4">
      <w:pPr>
        <w:pStyle w:val="a5"/>
        <w:ind w:firstLine="5954"/>
        <w:rPr>
          <w:rFonts w:ascii="Times New Roman" w:hAnsi="Times New Roman" w:cs="Times New Roman"/>
          <w:sz w:val="24"/>
          <w:szCs w:val="24"/>
        </w:rPr>
      </w:pPr>
    </w:p>
    <w:p w:rsidR="001C5BC0" w:rsidRDefault="001C5BC0" w:rsidP="005C0CA4">
      <w:pPr>
        <w:pStyle w:val="a5"/>
        <w:ind w:firstLine="5954"/>
        <w:rPr>
          <w:rFonts w:ascii="Times New Roman" w:hAnsi="Times New Roman" w:cs="Times New Roman"/>
          <w:sz w:val="24"/>
          <w:szCs w:val="24"/>
        </w:rPr>
      </w:pPr>
    </w:p>
    <w:p w:rsidR="001C5BC0" w:rsidRDefault="001C5BC0" w:rsidP="005C0CA4">
      <w:pPr>
        <w:pStyle w:val="a5"/>
        <w:ind w:firstLine="5954"/>
        <w:rPr>
          <w:rFonts w:ascii="Times New Roman" w:hAnsi="Times New Roman" w:cs="Times New Roman"/>
          <w:sz w:val="24"/>
          <w:szCs w:val="24"/>
        </w:rPr>
      </w:pPr>
    </w:p>
    <w:p w:rsidR="001C5BC0" w:rsidRDefault="001C5BC0" w:rsidP="005C0CA4">
      <w:pPr>
        <w:pStyle w:val="a5"/>
        <w:ind w:firstLine="5954"/>
        <w:rPr>
          <w:rFonts w:ascii="Times New Roman" w:hAnsi="Times New Roman" w:cs="Times New Roman"/>
          <w:sz w:val="24"/>
          <w:szCs w:val="24"/>
        </w:rPr>
      </w:pPr>
    </w:p>
    <w:p w:rsidR="00F7113D" w:rsidRDefault="00F7113D" w:rsidP="005C0CA4">
      <w:pPr>
        <w:pStyle w:val="a5"/>
        <w:ind w:firstLine="5954"/>
        <w:rPr>
          <w:rFonts w:ascii="Times New Roman" w:hAnsi="Times New Roman" w:cs="Times New Roman"/>
          <w:sz w:val="24"/>
          <w:szCs w:val="24"/>
        </w:rPr>
      </w:pPr>
    </w:p>
    <w:p w:rsidR="00F7113D" w:rsidRDefault="00F7113D" w:rsidP="005C0CA4">
      <w:pPr>
        <w:pStyle w:val="a5"/>
        <w:ind w:firstLine="5954"/>
        <w:rPr>
          <w:rFonts w:ascii="Times New Roman" w:hAnsi="Times New Roman" w:cs="Times New Roman"/>
          <w:sz w:val="24"/>
          <w:szCs w:val="24"/>
        </w:rPr>
      </w:pPr>
    </w:p>
    <w:p w:rsidR="00F7113D" w:rsidRDefault="00F7113D" w:rsidP="005C0CA4">
      <w:pPr>
        <w:pStyle w:val="a5"/>
        <w:ind w:firstLine="5954"/>
        <w:rPr>
          <w:rFonts w:ascii="Times New Roman" w:hAnsi="Times New Roman" w:cs="Times New Roman"/>
          <w:sz w:val="24"/>
          <w:szCs w:val="24"/>
        </w:rPr>
      </w:pPr>
    </w:p>
    <w:p w:rsidR="00ED69A4" w:rsidRDefault="00ED69A4" w:rsidP="005C0CA4">
      <w:pPr>
        <w:pStyle w:val="a5"/>
        <w:ind w:firstLine="5954"/>
        <w:rPr>
          <w:rFonts w:ascii="Times New Roman" w:hAnsi="Times New Roman" w:cs="Times New Roman"/>
          <w:sz w:val="24"/>
          <w:szCs w:val="24"/>
        </w:rPr>
      </w:pPr>
    </w:p>
    <w:p w:rsidR="00ED69A4" w:rsidRDefault="00ED69A4" w:rsidP="005C0CA4">
      <w:pPr>
        <w:pStyle w:val="a5"/>
        <w:ind w:firstLine="5954"/>
        <w:rPr>
          <w:rFonts w:ascii="Times New Roman" w:hAnsi="Times New Roman" w:cs="Times New Roman"/>
          <w:sz w:val="24"/>
          <w:szCs w:val="24"/>
        </w:rPr>
      </w:pPr>
    </w:p>
    <w:p w:rsidR="00F7113D" w:rsidRDefault="00F7113D" w:rsidP="005C0CA4">
      <w:pPr>
        <w:pStyle w:val="a5"/>
        <w:ind w:firstLine="5954"/>
        <w:rPr>
          <w:rFonts w:ascii="Times New Roman" w:hAnsi="Times New Roman" w:cs="Times New Roman"/>
          <w:sz w:val="24"/>
          <w:szCs w:val="24"/>
        </w:rPr>
      </w:pPr>
    </w:p>
    <w:p w:rsidR="00F7113D" w:rsidRDefault="00F7113D" w:rsidP="005C0CA4">
      <w:pPr>
        <w:pStyle w:val="a5"/>
        <w:ind w:firstLine="5954"/>
        <w:rPr>
          <w:rFonts w:ascii="Times New Roman" w:hAnsi="Times New Roman" w:cs="Times New Roman"/>
          <w:sz w:val="24"/>
          <w:szCs w:val="24"/>
        </w:rPr>
      </w:pPr>
    </w:p>
    <w:p w:rsidR="005C0CA4" w:rsidRPr="00DF7F62" w:rsidRDefault="005C0CA4" w:rsidP="001C5BC0">
      <w:pPr>
        <w:pStyle w:val="a5"/>
        <w:ind w:firstLine="5670"/>
        <w:rPr>
          <w:rFonts w:ascii="Times New Roman" w:hAnsi="Times New Roman" w:cs="Times New Roman"/>
          <w:sz w:val="24"/>
          <w:szCs w:val="24"/>
        </w:rPr>
      </w:pPr>
      <w:r>
        <w:rPr>
          <w:rFonts w:ascii="Times New Roman" w:hAnsi="Times New Roman" w:cs="Times New Roman"/>
          <w:sz w:val="24"/>
          <w:szCs w:val="24"/>
        </w:rPr>
        <w:lastRenderedPageBreak/>
        <w:t>Додаток 2</w:t>
      </w:r>
    </w:p>
    <w:p w:rsidR="005C0CA4" w:rsidRPr="00DF7F62" w:rsidRDefault="005C0CA4" w:rsidP="001C5BC0">
      <w:pPr>
        <w:pStyle w:val="a5"/>
        <w:ind w:firstLine="5670"/>
        <w:rPr>
          <w:rFonts w:ascii="Times New Roman" w:hAnsi="Times New Roman" w:cs="Times New Roman"/>
          <w:sz w:val="24"/>
          <w:szCs w:val="24"/>
          <w:lang w:val="uk-UA"/>
        </w:rPr>
      </w:pPr>
      <w:r w:rsidRPr="00DF7F62">
        <w:rPr>
          <w:rFonts w:ascii="Times New Roman" w:hAnsi="Times New Roman" w:cs="Times New Roman"/>
          <w:sz w:val="24"/>
          <w:szCs w:val="24"/>
        </w:rPr>
        <w:t xml:space="preserve">до наказу </w:t>
      </w:r>
      <w:r>
        <w:rPr>
          <w:rFonts w:ascii="Times New Roman" w:hAnsi="Times New Roman" w:cs="Times New Roman"/>
          <w:sz w:val="24"/>
          <w:szCs w:val="24"/>
          <w:lang w:val="uk-UA"/>
        </w:rPr>
        <w:t>КЗ «ХСШ № 6» ХОР</w:t>
      </w:r>
    </w:p>
    <w:p w:rsidR="005C0CA4" w:rsidRPr="00DF7F62" w:rsidRDefault="005C0CA4" w:rsidP="001C5BC0">
      <w:pPr>
        <w:pStyle w:val="a5"/>
        <w:ind w:firstLine="5670"/>
        <w:rPr>
          <w:rFonts w:ascii="Times New Roman" w:hAnsi="Times New Roman" w:cs="Times New Roman"/>
          <w:sz w:val="24"/>
          <w:szCs w:val="24"/>
          <w:lang w:val="uk-UA"/>
        </w:rPr>
      </w:pPr>
      <w:r w:rsidRPr="00DF7F62">
        <w:rPr>
          <w:rFonts w:ascii="Times New Roman" w:hAnsi="Times New Roman" w:cs="Times New Roman"/>
          <w:sz w:val="24"/>
          <w:szCs w:val="24"/>
          <w:lang w:val="uk-UA"/>
        </w:rPr>
        <w:t xml:space="preserve">від </w:t>
      </w:r>
      <w:r w:rsidR="00ED69A4">
        <w:rPr>
          <w:rFonts w:ascii="Times New Roman" w:hAnsi="Times New Roman" w:cs="Times New Roman"/>
          <w:sz w:val="24"/>
          <w:szCs w:val="24"/>
          <w:lang w:val="uk-UA"/>
        </w:rPr>
        <w:t>30.12.2025</w:t>
      </w:r>
      <w:r w:rsidRPr="00DF7F62">
        <w:rPr>
          <w:rFonts w:ascii="Times New Roman" w:hAnsi="Times New Roman" w:cs="Times New Roman"/>
          <w:sz w:val="24"/>
          <w:szCs w:val="24"/>
          <w:lang w:val="uk-UA"/>
        </w:rPr>
        <w:t xml:space="preserve"> № </w:t>
      </w:r>
      <w:r w:rsidR="00ED69A4">
        <w:rPr>
          <w:rFonts w:ascii="Times New Roman" w:hAnsi="Times New Roman" w:cs="Times New Roman"/>
          <w:sz w:val="24"/>
          <w:szCs w:val="24"/>
          <w:lang w:val="uk-UA"/>
        </w:rPr>
        <w:t>112</w:t>
      </w:r>
    </w:p>
    <w:p w:rsidR="005C0CA4" w:rsidRDefault="005C0CA4" w:rsidP="00DF7F62">
      <w:pPr>
        <w:pStyle w:val="20"/>
        <w:shd w:val="clear" w:color="auto" w:fill="auto"/>
        <w:spacing w:line="270" w:lineRule="exact"/>
        <w:ind w:left="40"/>
        <w:rPr>
          <w:color w:val="000000"/>
          <w:lang w:val="uk-UA"/>
        </w:rPr>
      </w:pPr>
    </w:p>
    <w:p w:rsidR="005C0CA4" w:rsidRDefault="005C0CA4" w:rsidP="00DF7F62">
      <w:pPr>
        <w:pStyle w:val="20"/>
        <w:shd w:val="clear" w:color="auto" w:fill="auto"/>
        <w:spacing w:line="270" w:lineRule="exact"/>
        <w:ind w:left="40"/>
        <w:rPr>
          <w:color w:val="000000"/>
          <w:lang w:val="uk-UA"/>
        </w:rPr>
      </w:pPr>
    </w:p>
    <w:p w:rsidR="001C5BC0" w:rsidRDefault="00DF7F62" w:rsidP="00DF7F62">
      <w:pPr>
        <w:pStyle w:val="20"/>
        <w:shd w:val="clear" w:color="auto" w:fill="auto"/>
        <w:spacing w:line="270" w:lineRule="exact"/>
        <w:ind w:left="40"/>
        <w:rPr>
          <w:color w:val="000000"/>
          <w:lang w:val="uk-UA"/>
        </w:rPr>
      </w:pPr>
      <w:r w:rsidRPr="00DF7F62">
        <w:rPr>
          <w:color w:val="000000"/>
          <w:lang w:val="uk-UA"/>
        </w:rPr>
        <w:t>План</w:t>
      </w:r>
    </w:p>
    <w:p w:rsidR="00DF7F62" w:rsidRPr="00DF7F62" w:rsidRDefault="00DF7F62" w:rsidP="00DF7F62">
      <w:pPr>
        <w:pStyle w:val="20"/>
        <w:shd w:val="clear" w:color="auto" w:fill="auto"/>
        <w:spacing w:line="270" w:lineRule="exact"/>
        <w:ind w:left="40"/>
      </w:pPr>
      <w:r w:rsidRPr="00DF7F62">
        <w:rPr>
          <w:color w:val="000000"/>
          <w:lang w:val="uk-UA"/>
        </w:rPr>
        <w:t xml:space="preserve"> основних заходів цивільного захисту</w:t>
      </w:r>
    </w:p>
    <w:p w:rsidR="00DF7F62" w:rsidRDefault="00ED69A4" w:rsidP="00DF7F62">
      <w:pPr>
        <w:pStyle w:val="20"/>
        <w:shd w:val="clear" w:color="auto" w:fill="auto"/>
        <w:spacing w:after="246" w:line="270" w:lineRule="exact"/>
        <w:ind w:left="40"/>
        <w:rPr>
          <w:color w:val="000000"/>
          <w:lang w:val="uk-UA"/>
        </w:rPr>
      </w:pPr>
      <w:r>
        <w:rPr>
          <w:color w:val="000000"/>
          <w:lang w:val="uk-UA"/>
        </w:rPr>
        <w:t>на 2026</w:t>
      </w:r>
      <w:r w:rsidR="00DF7F62" w:rsidRPr="00DF7F62">
        <w:rPr>
          <w:color w:val="000000"/>
          <w:lang w:val="uk-UA"/>
        </w:rPr>
        <w:t xml:space="preserve"> рік</w:t>
      </w:r>
    </w:p>
    <w:tbl>
      <w:tblPr>
        <w:tblStyle w:val="a7"/>
        <w:tblW w:w="0" w:type="auto"/>
        <w:tblInd w:w="40" w:type="dxa"/>
        <w:tblLook w:val="04A0" w:firstRow="1" w:lastRow="0" w:firstColumn="1" w:lastColumn="0" w:noHBand="0" w:noVBand="1"/>
      </w:tblPr>
      <w:tblGrid>
        <w:gridCol w:w="635"/>
        <w:gridCol w:w="4786"/>
        <w:gridCol w:w="2018"/>
        <w:gridCol w:w="1809"/>
      </w:tblGrid>
      <w:tr w:rsidR="00D50CA4" w:rsidTr="00D50CA4">
        <w:tc>
          <w:tcPr>
            <w:tcW w:w="635" w:type="dxa"/>
          </w:tcPr>
          <w:p w:rsidR="00D50CA4" w:rsidRPr="00DF7F62" w:rsidRDefault="00D50CA4" w:rsidP="00D50CA4">
            <w:pPr>
              <w:spacing w:after="60" w:line="230" w:lineRule="exact"/>
              <w:ind w:left="100"/>
              <w:rPr>
                <w:rFonts w:ascii="Times New Roman" w:hAnsi="Times New Roman" w:cs="Times New Roman"/>
              </w:rPr>
            </w:pPr>
            <w:r w:rsidRPr="00DF7F62">
              <w:rPr>
                <w:rStyle w:val="115pt"/>
                <w:rFonts w:eastAsiaTheme="minorEastAsia"/>
              </w:rPr>
              <w:t>№</w:t>
            </w:r>
          </w:p>
          <w:p w:rsidR="00D50CA4" w:rsidRPr="00DF7F62" w:rsidRDefault="00D50CA4" w:rsidP="00D50CA4">
            <w:pPr>
              <w:spacing w:before="60" w:line="230" w:lineRule="exact"/>
              <w:ind w:left="100"/>
              <w:rPr>
                <w:rFonts w:ascii="Times New Roman" w:hAnsi="Times New Roman" w:cs="Times New Roman"/>
              </w:rPr>
            </w:pPr>
            <w:r w:rsidRPr="00DF7F62">
              <w:rPr>
                <w:rStyle w:val="115pt"/>
                <w:rFonts w:eastAsiaTheme="minorEastAsia"/>
              </w:rPr>
              <w:t>з/п</w:t>
            </w:r>
          </w:p>
        </w:tc>
        <w:tc>
          <w:tcPr>
            <w:tcW w:w="4786" w:type="dxa"/>
          </w:tcPr>
          <w:p w:rsidR="00D50CA4" w:rsidRPr="00DF7F62" w:rsidRDefault="00D50CA4" w:rsidP="00D50CA4">
            <w:pPr>
              <w:spacing w:line="230" w:lineRule="exact"/>
              <w:jc w:val="center"/>
              <w:rPr>
                <w:rFonts w:ascii="Times New Roman" w:hAnsi="Times New Roman" w:cs="Times New Roman"/>
              </w:rPr>
            </w:pPr>
            <w:r w:rsidRPr="00DF7F62">
              <w:rPr>
                <w:rStyle w:val="115pt"/>
                <w:rFonts w:eastAsiaTheme="minorEastAsia"/>
              </w:rPr>
              <w:t>Заходи</w:t>
            </w:r>
          </w:p>
        </w:tc>
        <w:tc>
          <w:tcPr>
            <w:tcW w:w="2018" w:type="dxa"/>
          </w:tcPr>
          <w:p w:rsidR="00D50CA4" w:rsidRPr="00DF7F62" w:rsidRDefault="00D50CA4" w:rsidP="00D50CA4">
            <w:pPr>
              <w:spacing w:line="230" w:lineRule="exact"/>
              <w:jc w:val="center"/>
              <w:rPr>
                <w:rFonts w:ascii="Times New Roman" w:hAnsi="Times New Roman" w:cs="Times New Roman"/>
              </w:rPr>
            </w:pPr>
            <w:r w:rsidRPr="00DF7F62">
              <w:rPr>
                <w:rStyle w:val="115pt"/>
                <w:rFonts w:eastAsiaTheme="minorEastAsia"/>
              </w:rPr>
              <w:t>Залучаються</w:t>
            </w:r>
          </w:p>
        </w:tc>
        <w:tc>
          <w:tcPr>
            <w:tcW w:w="1809" w:type="dxa"/>
          </w:tcPr>
          <w:p w:rsidR="00D50CA4" w:rsidRPr="00DF7F62" w:rsidRDefault="00D50CA4" w:rsidP="00D50CA4">
            <w:pPr>
              <w:spacing w:after="120" w:line="230" w:lineRule="exact"/>
              <w:jc w:val="center"/>
              <w:rPr>
                <w:rFonts w:ascii="Times New Roman" w:hAnsi="Times New Roman" w:cs="Times New Roman"/>
              </w:rPr>
            </w:pPr>
            <w:r w:rsidRPr="00DF7F62">
              <w:rPr>
                <w:rStyle w:val="115pt"/>
                <w:rFonts w:eastAsiaTheme="minorEastAsia"/>
              </w:rPr>
              <w:t>Термін</w:t>
            </w:r>
          </w:p>
          <w:p w:rsidR="00D50CA4" w:rsidRPr="00DF7F62" w:rsidRDefault="00D50CA4" w:rsidP="00D50CA4">
            <w:pPr>
              <w:spacing w:before="120" w:line="230" w:lineRule="exact"/>
              <w:jc w:val="center"/>
              <w:rPr>
                <w:rFonts w:ascii="Times New Roman" w:hAnsi="Times New Roman" w:cs="Times New Roman"/>
              </w:rPr>
            </w:pPr>
            <w:r w:rsidRPr="00DF7F62">
              <w:rPr>
                <w:rStyle w:val="115pt"/>
                <w:rFonts w:eastAsiaTheme="minorEastAsia"/>
              </w:rPr>
              <w:t>проведення</w:t>
            </w:r>
          </w:p>
        </w:tc>
      </w:tr>
      <w:tr w:rsidR="00D50CA4" w:rsidTr="00D50CA4">
        <w:tc>
          <w:tcPr>
            <w:tcW w:w="635" w:type="dxa"/>
          </w:tcPr>
          <w:p w:rsidR="00D50CA4" w:rsidRPr="00DF7F62" w:rsidRDefault="00D50CA4" w:rsidP="00D50CA4">
            <w:pPr>
              <w:spacing w:line="230" w:lineRule="exact"/>
              <w:ind w:left="100"/>
              <w:rPr>
                <w:rFonts w:ascii="Times New Roman" w:hAnsi="Times New Roman" w:cs="Times New Roman"/>
              </w:rPr>
            </w:pPr>
            <w:r w:rsidRPr="00DF7F62">
              <w:rPr>
                <w:rStyle w:val="115pt0"/>
                <w:rFonts w:eastAsiaTheme="minorEastAsia"/>
              </w:rPr>
              <w:t>1.</w:t>
            </w:r>
          </w:p>
        </w:tc>
        <w:tc>
          <w:tcPr>
            <w:tcW w:w="4786" w:type="dxa"/>
          </w:tcPr>
          <w:p w:rsidR="00D50CA4" w:rsidRDefault="00D50CA4" w:rsidP="00D50CA4">
            <w:pPr>
              <w:spacing w:line="274" w:lineRule="exact"/>
              <w:rPr>
                <w:rStyle w:val="115pt0"/>
                <w:rFonts w:eastAsiaTheme="minorEastAsia"/>
                <w:sz w:val="24"/>
                <w:szCs w:val="24"/>
              </w:rPr>
            </w:pPr>
            <w:r w:rsidRPr="00D50CA4">
              <w:rPr>
                <w:rStyle w:val="115pt0"/>
                <w:rFonts w:eastAsiaTheme="minorEastAsia"/>
                <w:sz w:val="24"/>
                <w:szCs w:val="24"/>
              </w:rPr>
              <w:t>Обговорення  на засіданні педагогічної наради питання «Стан роботи з цивільного захисту та заходи щодо його покращення».</w:t>
            </w:r>
          </w:p>
          <w:p w:rsidR="00D50CA4" w:rsidRPr="00D50CA4" w:rsidRDefault="00D50CA4" w:rsidP="00D50CA4">
            <w:pPr>
              <w:spacing w:line="274" w:lineRule="exact"/>
              <w:rPr>
                <w:rFonts w:ascii="Times New Roman" w:hAnsi="Times New Roman" w:cs="Times New Roman"/>
                <w:sz w:val="24"/>
                <w:szCs w:val="24"/>
              </w:rPr>
            </w:pPr>
          </w:p>
        </w:tc>
        <w:tc>
          <w:tcPr>
            <w:tcW w:w="2018" w:type="dxa"/>
          </w:tcPr>
          <w:p w:rsidR="00D50CA4" w:rsidRPr="00D50CA4" w:rsidRDefault="00D50CA4" w:rsidP="00D50CA4">
            <w:pPr>
              <w:spacing w:line="230" w:lineRule="exact"/>
              <w:jc w:val="center"/>
              <w:rPr>
                <w:rFonts w:ascii="Times New Roman" w:hAnsi="Times New Roman" w:cs="Times New Roman"/>
                <w:sz w:val="24"/>
                <w:szCs w:val="24"/>
              </w:rPr>
            </w:pPr>
            <w:r w:rsidRPr="00D50CA4">
              <w:rPr>
                <w:rStyle w:val="115pt0"/>
                <w:rFonts w:eastAsiaTheme="minorEastAsia"/>
                <w:sz w:val="24"/>
                <w:szCs w:val="24"/>
              </w:rPr>
              <w:t>Особовий склад</w:t>
            </w:r>
          </w:p>
        </w:tc>
        <w:tc>
          <w:tcPr>
            <w:tcW w:w="1809" w:type="dxa"/>
          </w:tcPr>
          <w:p w:rsidR="00D50CA4" w:rsidRPr="00D50CA4" w:rsidRDefault="00BE530F" w:rsidP="00BE530F">
            <w:pPr>
              <w:spacing w:line="230" w:lineRule="exact"/>
              <w:jc w:val="center"/>
              <w:rPr>
                <w:rStyle w:val="115pt0"/>
                <w:rFonts w:eastAsiaTheme="minorEastAsia"/>
                <w:sz w:val="24"/>
                <w:szCs w:val="24"/>
              </w:rPr>
            </w:pPr>
            <w:r>
              <w:rPr>
                <w:rStyle w:val="115pt0"/>
                <w:rFonts w:eastAsiaTheme="minorEastAsia"/>
                <w:sz w:val="24"/>
                <w:szCs w:val="24"/>
              </w:rPr>
              <w:t xml:space="preserve">  </w:t>
            </w:r>
            <w:r w:rsidR="00D50CA4" w:rsidRPr="00D50CA4">
              <w:rPr>
                <w:rStyle w:val="115pt0"/>
                <w:rFonts w:eastAsiaTheme="minorEastAsia"/>
                <w:sz w:val="24"/>
                <w:szCs w:val="24"/>
              </w:rPr>
              <w:t>Листопад</w:t>
            </w:r>
          </w:p>
          <w:p w:rsidR="00D50CA4" w:rsidRPr="00D50CA4" w:rsidRDefault="00ED69A4" w:rsidP="00BE530F">
            <w:pPr>
              <w:spacing w:line="230" w:lineRule="exact"/>
              <w:jc w:val="center"/>
              <w:rPr>
                <w:rFonts w:ascii="Times New Roman" w:hAnsi="Times New Roman" w:cs="Times New Roman"/>
                <w:sz w:val="24"/>
                <w:szCs w:val="24"/>
              </w:rPr>
            </w:pPr>
            <w:r>
              <w:rPr>
                <w:rStyle w:val="115pt0"/>
                <w:rFonts w:eastAsiaTheme="minorEastAsia"/>
                <w:sz w:val="24"/>
                <w:szCs w:val="24"/>
              </w:rPr>
              <w:t>2026</w:t>
            </w:r>
            <w:r w:rsidR="00D50CA4" w:rsidRPr="00D50CA4">
              <w:rPr>
                <w:rStyle w:val="115pt0"/>
                <w:rFonts w:eastAsiaTheme="minorEastAsia"/>
                <w:sz w:val="24"/>
                <w:szCs w:val="24"/>
              </w:rPr>
              <w:t xml:space="preserve"> року</w:t>
            </w:r>
          </w:p>
        </w:tc>
      </w:tr>
      <w:tr w:rsidR="00D50CA4" w:rsidTr="00D50CA4">
        <w:tc>
          <w:tcPr>
            <w:tcW w:w="635" w:type="dxa"/>
          </w:tcPr>
          <w:p w:rsidR="00D50CA4" w:rsidRPr="00DF7F62" w:rsidRDefault="00D50CA4" w:rsidP="00D50CA4">
            <w:pPr>
              <w:spacing w:line="230" w:lineRule="exact"/>
              <w:ind w:left="100"/>
              <w:rPr>
                <w:rFonts w:ascii="Times New Roman" w:hAnsi="Times New Roman" w:cs="Times New Roman"/>
              </w:rPr>
            </w:pPr>
            <w:r w:rsidRPr="00DF7F62">
              <w:rPr>
                <w:rStyle w:val="115pt0"/>
                <w:rFonts w:eastAsiaTheme="minorEastAsia"/>
              </w:rPr>
              <w:t>2.</w:t>
            </w:r>
          </w:p>
        </w:tc>
        <w:tc>
          <w:tcPr>
            <w:tcW w:w="4786" w:type="dxa"/>
          </w:tcPr>
          <w:p w:rsidR="00D50CA4" w:rsidRDefault="00D50CA4" w:rsidP="00D50CA4">
            <w:pPr>
              <w:spacing w:line="230" w:lineRule="exact"/>
              <w:rPr>
                <w:rStyle w:val="115pt0"/>
                <w:rFonts w:eastAsiaTheme="minorEastAsia"/>
                <w:sz w:val="24"/>
                <w:szCs w:val="24"/>
              </w:rPr>
            </w:pPr>
            <w:r w:rsidRPr="00D50CA4">
              <w:rPr>
                <w:rStyle w:val="115pt0"/>
                <w:rFonts w:eastAsiaTheme="minorEastAsia"/>
                <w:sz w:val="24"/>
                <w:szCs w:val="24"/>
              </w:rPr>
              <w:t>Підготовка та проведення Дня цивільного захисту.</w:t>
            </w:r>
          </w:p>
          <w:p w:rsidR="00BE530F" w:rsidRPr="00D50CA4" w:rsidRDefault="00BE530F" w:rsidP="00D50CA4">
            <w:pPr>
              <w:spacing w:line="230" w:lineRule="exact"/>
              <w:rPr>
                <w:rFonts w:ascii="Times New Roman" w:hAnsi="Times New Roman" w:cs="Times New Roman"/>
                <w:sz w:val="24"/>
                <w:szCs w:val="24"/>
              </w:rPr>
            </w:pPr>
          </w:p>
        </w:tc>
        <w:tc>
          <w:tcPr>
            <w:tcW w:w="2018" w:type="dxa"/>
          </w:tcPr>
          <w:p w:rsidR="00D50CA4" w:rsidRPr="00D50CA4" w:rsidRDefault="00D50CA4" w:rsidP="00D50CA4">
            <w:pPr>
              <w:spacing w:line="230" w:lineRule="exact"/>
              <w:jc w:val="center"/>
              <w:rPr>
                <w:rFonts w:ascii="Times New Roman" w:hAnsi="Times New Roman" w:cs="Times New Roman"/>
                <w:sz w:val="24"/>
                <w:szCs w:val="24"/>
              </w:rPr>
            </w:pPr>
            <w:r w:rsidRPr="00D50CA4">
              <w:rPr>
                <w:rStyle w:val="115pt0"/>
                <w:rFonts w:eastAsiaTheme="minorEastAsia"/>
                <w:sz w:val="24"/>
                <w:szCs w:val="24"/>
              </w:rPr>
              <w:t>Особовий склад</w:t>
            </w:r>
          </w:p>
        </w:tc>
        <w:tc>
          <w:tcPr>
            <w:tcW w:w="1809" w:type="dxa"/>
          </w:tcPr>
          <w:p w:rsidR="00D50CA4" w:rsidRPr="00D50CA4" w:rsidRDefault="00D50CA4" w:rsidP="00BE530F">
            <w:pPr>
              <w:spacing w:line="230" w:lineRule="exact"/>
              <w:jc w:val="center"/>
              <w:rPr>
                <w:rStyle w:val="115pt0"/>
                <w:rFonts w:eastAsiaTheme="minorEastAsia"/>
                <w:sz w:val="24"/>
                <w:szCs w:val="24"/>
              </w:rPr>
            </w:pPr>
            <w:r w:rsidRPr="00D50CA4">
              <w:rPr>
                <w:rStyle w:val="115pt0"/>
                <w:rFonts w:eastAsiaTheme="minorEastAsia"/>
                <w:sz w:val="24"/>
                <w:szCs w:val="24"/>
              </w:rPr>
              <w:t>Квітень</w:t>
            </w:r>
          </w:p>
          <w:p w:rsidR="00D50CA4" w:rsidRPr="00D50CA4" w:rsidRDefault="00ED69A4" w:rsidP="00BE530F">
            <w:pPr>
              <w:spacing w:line="230" w:lineRule="exact"/>
              <w:ind w:right="4"/>
              <w:jc w:val="center"/>
              <w:rPr>
                <w:rFonts w:ascii="Times New Roman" w:hAnsi="Times New Roman" w:cs="Times New Roman"/>
                <w:sz w:val="24"/>
                <w:szCs w:val="24"/>
              </w:rPr>
            </w:pPr>
            <w:r>
              <w:rPr>
                <w:rStyle w:val="115pt0"/>
                <w:rFonts w:eastAsiaTheme="minorEastAsia"/>
                <w:sz w:val="24"/>
                <w:szCs w:val="24"/>
              </w:rPr>
              <w:t xml:space="preserve"> 2026</w:t>
            </w:r>
            <w:r w:rsidR="00D50CA4" w:rsidRPr="00D50CA4">
              <w:rPr>
                <w:rStyle w:val="115pt0"/>
                <w:rFonts w:eastAsiaTheme="minorEastAsia"/>
                <w:sz w:val="24"/>
                <w:szCs w:val="24"/>
              </w:rPr>
              <w:t xml:space="preserve"> року</w:t>
            </w:r>
          </w:p>
        </w:tc>
      </w:tr>
      <w:tr w:rsidR="00D50CA4" w:rsidTr="00D50CA4">
        <w:tc>
          <w:tcPr>
            <w:tcW w:w="635" w:type="dxa"/>
          </w:tcPr>
          <w:p w:rsidR="00D50CA4" w:rsidRPr="00DF7F62" w:rsidRDefault="00D50CA4" w:rsidP="00D50CA4">
            <w:pPr>
              <w:spacing w:line="230" w:lineRule="exact"/>
              <w:ind w:left="100"/>
              <w:rPr>
                <w:rFonts w:ascii="Times New Roman" w:hAnsi="Times New Roman" w:cs="Times New Roman"/>
              </w:rPr>
            </w:pPr>
            <w:r w:rsidRPr="00DF7F62">
              <w:rPr>
                <w:rStyle w:val="115pt0"/>
                <w:rFonts w:eastAsiaTheme="minorEastAsia"/>
              </w:rPr>
              <w:t>3.</w:t>
            </w:r>
          </w:p>
        </w:tc>
        <w:tc>
          <w:tcPr>
            <w:tcW w:w="4786" w:type="dxa"/>
          </w:tcPr>
          <w:p w:rsidR="00D50CA4" w:rsidRPr="00D50CA4" w:rsidRDefault="00D50CA4" w:rsidP="00D50CA4">
            <w:pPr>
              <w:spacing w:line="274" w:lineRule="exact"/>
              <w:rPr>
                <w:rFonts w:ascii="Times New Roman" w:hAnsi="Times New Roman" w:cs="Times New Roman"/>
                <w:sz w:val="24"/>
                <w:szCs w:val="24"/>
              </w:rPr>
            </w:pPr>
            <w:r w:rsidRPr="00D50CA4">
              <w:rPr>
                <w:rStyle w:val="115pt0"/>
                <w:rFonts w:eastAsiaTheme="minorEastAsia"/>
                <w:sz w:val="24"/>
                <w:szCs w:val="24"/>
              </w:rPr>
              <w:t>Підготовка та проведення Тижня безпеки життєдіяльності.</w:t>
            </w:r>
          </w:p>
        </w:tc>
        <w:tc>
          <w:tcPr>
            <w:tcW w:w="2018" w:type="dxa"/>
          </w:tcPr>
          <w:p w:rsidR="00D50CA4" w:rsidRPr="00D50CA4" w:rsidRDefault="00D50CA4" w:rsidP="00D50CA4">
            <w:pPr>
              <w:spacing w:line="230" w:lineRule="exact"/>
              <w:jc w:val="center"/>
              <w:rPr>
                <w:rFonts w:ascii="Times New Roman" w:hAnsi="Times New Roman" w:cs="Times New Roman"/>
                <w:sz w:val="24"/>
                <w:szCs w:val="24"/>
              </w:rPr>
            </w:pPr>
            <w:r w:rsidRPr="00D50CA4">
              <w:rPr>
                <w:rStyle w:val="115pt0"/>
                <w:rFonts w:eastAsiaTheme="minorEastAsia"/>
                <w:sz w:val="24"/>
                <w:szCs w:val="24"/>
              </w:rPr>
              <w:t>Особовий склад</w:t>
            </w:r>
          </w:p>
        </w:tc>
        <w:tc>
          <w:tcPr>
            <w:tcW w:w="1809" w:type="dxa"/>
          </w:tcPr>
          <w:p w:rsidR="00D50CA4" w:rsidRPr="00D50CA4" w:rsidRDefault="00D50CA4" w:rsidP="00BE530F">
            <w:pPr>
              <w:spacing w:after="60" w:line="230" w:lineRule="exact"/>
              <w:ind w:right="4"/>
              <w:jc w:val="center"/>
              <w:rPr>
                <w:rFonts w:ascii="Times New Roman" w:hAnsi="Times New Roman" w:cs="Times New Roman"/>
                <w:sz w:val="24"/>
                <w:szCs w:val="24"/>
              </w:rPr>
            </w:pPr>
            <w:r w:rsidRPr="00D50CA4">
              <w:rPr>
                <w:rStyle w:val="115pt0"/>
                <w:rFonts w:eastAsiaTheme="minorEastAsia"/>
                <w:sz w:val="24"/>
                <w:szCs w:val="24"/>
              </w:rPr>
              <w:t>Жовтень,</w:t>
            </w:r>
          </w:p>
          <w:p w:rsidR="00D50CA4" w:rsidRPr="00D50CA4" w:rsidRDefault="00D50CA4" w:rsidP="00BE530F">
            <w:pPr>
              <w:spacing w:before="60" w:line="230" w:lineRule="exact"/>
              <w:jc w:val="center"/>
              <w:rPr>
                <w:rStyle w:val="115pt0"/>
                <w:rFonts w:eastAsiaTheme="minorEastAsia"/>
                <w:sz w:val="24"/>
                <w:szCs w:val="24"/>
              </w:rPr>
            </w:pPr>
            <w:r w:rsidRPr="00D50CA4">
              <w:rPr>
                <w:rStyle w:val="115pt0"/>
                <w:rFonts w:eastAsiaTheme="minorEastAsia"/>
                <w:sz w:val="24"/>
                <w:szCs w:val="24"/>
              </w:rPr>
              <w:t xml:space="preserve">квітень  </w:t>
            </w:r>
          </w:p>
          <w:p w:rsidR="00D50CA4" w:rsidRPr="00D50CA4" w:rsidRDefault="00ED69A4" w:rsidP="00BE530F">
            <w:pPr>
              <w:spacing w:before="60" w:line="230" w:lineRule="exact"/>
              <w:jc w:val="center"/>
              <w:rPr>
                <w:rFonts w:ascii="Times New Roman" w:hAnsi="Times New Roman" w:cs="Times New Roman"/>
                <w:sz w:val="24"/>
                <w:szCs w:val="24"/>
              </w:rPr>
            </w:pPr>
            <w:r>
              <w:rPr>
                <w:rStyle w:val="115pt0"/>
                <w:rFonts w:eastAsiaTheme="minorEastAsia"/>
                <w:sz w:val="24"/>
                <w:szCs w:val="24"/>
              </w:rPr>
              <w:t>2026</w:t>
            </w:r>
            <w:r w:rsidR="00D50CA4" w:rsidRPr="00D50CA4">
              <w:rPr>
                <w:rStyle w:val="115pt0"/>
                <w:rFonts w:eastAsiaTheme="minorEastAsia"/>
                <w:sz w:val="24"/>
                <w:szCs w:val="24"/>
              </w:rPr>
              <w:t xml:space="preserve"> року</w:t>
            </w:r>
          </w:p>
        </w:tc>
      </w:tr>
      <w:tr w:rsidR="00D50CA4" w:rsidTr="00D50CA4">
        <w:trPr>
          <w:trHeight w:val="1803"/>
        </w:trPr>
        <w:tc>
          <w:tcPr>
            <w:tcW w:w="635" w:type="dxa"/>
          </w:tcPr>
          <w:p w:rsidR="00D50CA4" w:rsidRPr="00DF7F62" w:rsidRDefault="00D50CA4" w:rsidP="00D50CA4">
            <w:pPr>
              <w:spacing w:line="230" w:lineRule="exact"/>
              <w:ind w:left="100"/>
              <w:rPr>
                <w:rFonts w:ascii="Times New Roman" w:hAnsi="Times New Roman" w:cs="Times New Roman"/>
              </w:rPr>
            </w:pPr>
            <w:r>
              <w:rPr>
                <w:rStyle w:val="115pt0"/>
                <w:rFonts w:eastAsiaTheme="minorEastAsia"/>
              </w:rPr>
              <w:t>4</w:t>
            </w:r>
          </w:p>
        </w:tc>
        <w:tc>
          <w:tcPr>
            <w:tcW w:w="4786" w:type="dxa"/>
          </w:tcPr>
          <w:p w:rsidR="00D50CA4" w:rsidRPr="00D50CA4" w:rsidRDefault="00D50CA4" w:rsidP="00D50CA4">
            <w:pPr>
              <w:spacing w:line="283" w:lineRule="exact"/>
              <w:rPr>
                <w:rFonts w:ascii="Times New Roman" w:hAnsi="Times New Roman" w:cs="Times New Roman"/>
                <w:sz w:val="24"/>
                <w:szCs w:val="24"/>
              </w:rPr>
            </w:pPr>
            <w:r w:rsidRPr="00D50CA4">
              <w:rPr>
                <w:rStyle w:val="115pt0"/>
                <w:rFonts w:eastAsiaTheme="minorEastAsia"/>
                <w:sz w:val="24"/>
                <w:szCs w:val="24"/>
              </w:rPr>
              <w:t>Видати накази:</w:t>
            </w:r>
          </w:p>
          <w:p w:rsidR="00D50CA4" w:rsidRPr="00D50CA4" w:rsidRDefault="00D50CA4" w:rsidP="00D50CA4">
            <w:pPr>
              <w:widowControl w:val="0"/>
              <w:numPr>
                <w:ilvl w:val="0"/>
                <w:numId w:val="13"/>
              </w:numPr>
              <w:tabs>
                <w:tab w:val="left" w:pos="470"/>
              </w:tabs>
              <w:spacing w:line="283" w:lineRule="exact"/>
              <w:ind w:left="480" w:hanging="360"/>
              <w:rPr>
                <w:rStyle w:val="115pt0"/>
                <w:rFonts w:eastAsiaTheme="minorEastAsia"/>
                <w:color w:val="auto"/>
                <w:sz w:val="24"/>
                <w:szCs w:val="24"/>
                <w:shd w:val="clear" w:color="auto" w:fill="auto"/>
                <w:lang w:val="ru-RU"/>
              </w:rPr>
            </w:pPr>
            <w:r w:rsidRPr="00D50CA4">
              <w:rPr>
                <w:rStyle w:val="115pt0"/>
                <w:rFonts w:eastAsiaTheme="minorEastAsia"/>
                <w:sz w:val="24"/>
                <w:szCs w:val="24"/>
              </w:rPr>
              <w:t>Про підсумки підгот</w:t>
            </w:r>
            <w:r w:rsidR="00ED69A4">
              <w:rPr>
                <w:rStyle w:val="115pt0"/>
                <w:rFonts w:eastAsiaTheme="minorEastAsia"/>
                <w:sz w:val="24"/>
                <w:szCs w:val="24"/>
              </w:rPr>
              <w:t>овки з цивільного захисту у 2025 і завдання на 2026</w:t>
            </w:r>
            <w:r w:rsidRPr="00D50CA4">
              <w:rPr>
                <w:rStyle w:val="115pt0"/>
                <w:rFonts w:eastAsiaTheme="minorEastAsia"/>
                <w:sz w:val="24"/>
                <w:szCs w:val="24"/>
              </w:rPr>
              <w:t xml:space="preserve"> рік</w:t>
            </w:r>
            <w:r>
              <w:rPr>
                <w:rStyle w:val="115pt0"/>
                <w:rFonts w:eastAsiaTheme="minorEastAsia"/>
                <w:sz w:val="24"/>
                <w:szCs w:val="24"/>
              </w:rPr>
              <w:t>;</w:t>
            </w:r>
          </w:p>
          <w:p w:rsidR="00D50CA4" w:rsidRPr="00D50CA4" w:rsidRDefault="00D50CA4" w:rsidP="00D50CA4">
            <w:pPr>
              <w:widowControl w:val="0"/>
              <w:tabs>
                <w:tab w:val="left" w:pos="470"/>
              </w:tabs>
              <w:spacing w:line="283" w:lineRule="exact"/>
              <w:ind w:left="480"/>
              <w:rPr>
                <w:rFonts w:ascii="Times New Roman" w:hAnsi="Times New Roman" w:cs="Times New Roman"/>
                <w:sz w:val="24"/>
                <w:szCs w:val="24"/>
              </w:rPr>
            </w:pPr>
          </w:p>
          <w:p w:rsidR="00D50CA4" w:rsidRPr="00D50CA4" w:rsidRDefault="00D50CA4" w:rsidP="00D50CA4">
            <w:pPr>
              <w:widowControl w:val="0"/>
              <w:numPr>
                <w:ilvl w:val="0"/>
                <w:numId w:val="13"/>
              </w:numPr>
              <w:tabs>
                <w:tab w:val="left" w:pos="470"/>
              </w:tabs>
              <w:spacing w:line="283" w:lineRule="exact"/>
              <w:ind w:left="480" w:hanging="360"/>
              <w:rPr>
                <w:rFonts w:ascii="Times New Roman" w:hAnsi="Times New Roman" w:cs="Times New Roman"/>
                <w:sz w:val="24"/>
                <w:szCs w:val="24"/>
              </w:rPr>
            </w:pPr>
            <w:r w:rsidRPr="00D50CA4">
              <w:rPr>
                <w:rStyle w:val="115pt0"/>
                <w:rFonts w:eastAsiaTheme="minorEastAsia"/>
                <w:sz w:val="24"/>
                <w:szCs w:val="24"/>
              </w:rPr>
              <w:t>Про підготовку та проведення Дня цивільного захисту</w:t>
            </w:r>
            <w:r>
              <w:rPr>
                <w:rStyle w:val="115pt0"/>
                <w:rFonts w:eastAsiaTheme="minorEastAsia"/>
                <w:sz w:val="24"/>
                <w:szCs w:val="24"/>
              </w:rPr>
              <w:t>.</w:t>
            </w:r>
          </w:p>
        </w:tc>
        <w:tc>
          <w:tcPr>
            <w:tcW w:w="2018" w:type="dxa"/>
          </w:tcPr>
          <w:p w:rsidR="00D50CA4" w:rsidRPr="00D50CA4" w:rsidRDefault="00D50CA4" w:rsidP="00D50CA4">
            <w:pPr>
              <w:spacing w:line="230" w:lineRule="exact"/>
              <w:jc w:val="center"/>
              <w:rPr>
                <w:rFonts w:ascii="Times New Roman" w:hAnsi="Times New Roman" w:cs="Times New Roman"/>
                <w:sz w:val="24"/>
                <w:szCs w:val="24"/>
              </w:rPr>
            </w:pPr>
            <w:r>
              <w:rPr>
                <w:rStyle w:val="115pt0"/>
                <w:rFonts w:eastAsiaTheme="minorEastAsia"/>
                <w:sz w:val="24"/>
                <w:szCs w:val="24"/>
              </w:rPr>
              <w:t>Н</w:t>
            </w:r>
            <w:r w:rsidRPr="00D50CA4">
              <w:rPr>
                <w:rStyle w:val="115pt0"/>
                <w:rFonts w:eastAsiaTheme="minorEastAsia"/>
                <w:sz w:val="24"/>
                <w:szCs w:val="24"/>
              </w:rPr>
              <w:t>ачальник ЦЗ</w:t>
            </w:r>
          </w:p>
        </w:tc>
        <w:tc>
          <w:tcPr>
            <w:tcW w:w="1809" w:type="dxa"/>
          </w:tcPr>
          <w:p w:rsidR="00D50CA4" w:rsidRDefault="00D50CA4" w:rsidP="00BE530F">
            <w:pPr>
              <w:spacing w:after="600" w:line="230" w:lineRule="exact"/>
              <w:jc w:val="center"/>
              <w:rPr>
                <w:rStyle w:val="115pt0"/>
                <w:rFonts w:eastAsiaTheme="minorEastAsia"/>
                <w:sz w:val="24"/>
                <w:szCs w:val="24"/>
              </w:rPr>
            </w:pPr>
            <w:r w:rsidRPr="00D50CA4">
              <w:rPr>
                <w:rStyle w:val="115pt0"/>
                <w:rFonts w:eastAsiaTheme="minorEastAsia"/>
                <w:sz w:val="24"/>
                <w:szCs w:val="24"/>
              </w:rPr>
              <w:t xml:space="preserve">Січень </w:t>
            </w:r>
            <w:r w:rsidR="00BE530F">
              <w:rPr>
                <w:rStyle w:val="115pt0"/>
                <w:rFonts w:eastAsiaTheme="minorEastAsia"/>
                <w:sz w:val="24"/>
                <w:szCs w:val="24"/>
              </w:rPr>
              <w:t xml:space="preserve">              </w:t>
            </w:r>
            <w:r w:rsidRPr="00D50CA4">
              <w:rPr>
                <w:rStyle w:val="115pt0"/>
                <w:rFonts w:eastAsiaTheme="minorEastAsia"/>
                <w:sz w:val="24"/>
                <w:szCs w:val="24"/>
              </w:rPr>
              <w:t>2</w:t>
            </w:r>
            <w:r>
              <w:rPr>
                <w:rStyle w:val="115pt0"/>
                <w:rFonts w:eastAsiaTheme="minorEastAsia"/>
                <w:sz w:val="24"/>
                <w:szCs w:val="24"/>
              </w:rPr>
              <w:t>0</w:t>
            </w:r>
            <w:r w:rsidR="00ED69A4">
              <w:rPr>
                <w:rStyle w:val="115pt0"/>
                <w:rFonts w:eastAsiaTheme="minorEastAsia"/>
                <w:sz w:val="24"/>
                <w:szCs w:val="24"/>
              </w:rPr>
              <w:t>26</w:t>
            </w:r>
            <w:r w:rsidRPr="00D50CA4">
              <w:rPr>
                <w:rStyle w:val="115pt0"/>
                <w:rFonts w:eastAsiaTheme="minorEastAsia"/>
                <w:sz w:val="24"/>
                <w:szCs w:val="24"/>
              </w:rPr>
              <w:t xml:space="preserve"> року</w:t>
            </w:r>
          </w:p>
          <w:p w:rsidR="00D50CA4" w:rsidRPr="00D50CA4" w:rsidRDefault="00D50CA4" w:rsidP="00BE530F">
            <w:pPr>
              <w:spacing w:after="600" w:line="230" w:lineRule="exact"/>
              <w:ind w:right="4"/>
              <w:jc w:val="center"/>
              <w:rPr>
                <w:rFonts w:ascii="Times New Roman" w:hAnsi="Times New Roman" w:cs="Times New Roman"/>
                <w:sz w:val="24"/>
                <w:szCs w:val="24"/>
              </w:rPr>
            </w:pPr>
            <w:r w:rsidRPr="00D50CA4">
              <w:rPr>
                <w:rStyle w:val="115pt0"/>
                <w:rFonts w:eastAsiaTheme="minorEastAsia"/>
                <w:sz w:val="24"/>
                <w:szCs w:val="24"/>
              </w:rPr>
              <w:t xml:space="preserve">Лютий </w:t>
            </w:r>
            <w:r w:rsidR="00BE530F">
              <w:rPr>
                <w:rStyle w:val="115pt0"/>
                <w:rFonts w:eastAsiaTheme="minorEastAsia"/>
                <w:sz w:val="24"/>
                <w:szCs w:val="24"/>
              </w:rPr>
              <w:t xml:space="preserve">            </w:t>
            </w:r>
            <w:r w:rsidR="00ED69A4">
              <w:rPr>
                <w:rStyle w:val="115pt0"/>
                <w:rFonts w:eastAsiaTheme="minorEastAsia"/>
                <w:sz w:val="24"/>
                <w:szCs w:val="24"/>
              </w:rPr>
              <w:t>2026</w:t>
            </w:r>
            <w:r w:rsidRPr="00D50CA4">
              <w:rPr>
                <w:rStyle w:val="115pt0"/>
                <w:rFonts w:eastAsiaTheme="minorEastAsia"/>
                <w:sz w:val="24"/>
                <w:szCs w:val="24"/>
              </w:rPr>
              <w:t xml:space="preserve"> року</w:t>
            </w:r>
          </w:p>
        </w:tc>
      </w:tr>
      <w:tr w:rsidR="00D50CA4" w:rsidTr="00D50CA4">
        <w:tc>
          <w:tcPr>
            <w:tcW w:w="635" w:type="dxa"/>
          </w:tcPr>
          <w:p w:rsidR="00D50CA4" w:rsidRPr="00DF7F62" w:rsidRDefault="00D50CA4" w:rsidP="00D50CA4">
            <w:pPr>
              <w:spacing w:line="230" w:lineRule="exact"/>
              <w:ind w:left="100"/>
              <w:rPr>
                <w:rFonts w:ascii="Times New Roman" w:hAnsi="Times New Roman" w:cs="Times New Roman"/>
              </w:rPr>
            </w:pPr>
            <w:r>
              <w:rPr>
                <w:rStyle w:val="115pt0"/>
                <w:rFonts w:eastAsiaTheme="minorEastAsia"/>
              </w:rPr>
              <w:t>5</w:t>
            </w:r>
            <w:r w:rsidRPr="00DF7F62">
              <w:rPr>
                <w:rStyle w:val="115pt0"/>
                <w:rFonts w:eastAsiaTheme="minorEastAsia"/>
              </w:rPr>
              <w:t>.</w:t>
            </w:r>
          </w:p>
        </w:tc>
        <w:tc>
          <w:tcPr>
            <w:tcW w:w="4786" w:type="dxa"/>
          </w:tcPr>
          <w:p w:rsidR="00D50CA4" w:rsidRPr="00D50CA4" w:rsidRDefault="00D50CA4" w:rsidP="00D50CA4">
            <w:pPr>
              <w:spacing w:line="283" w:lineRule="exact"/>
              <w:rPr>
                <w:rFonts w:ascii="Times New Roman" w:hAnsi="Times New Roman" w:cs="Times New Roman"/>
                <w:sz w:val="24"/>
                <w:szCs w:val="24"/>
              </w:rPr>
            </w:pPr>
            <w:r w:rsidRPr="00D50CA4">
              <w:rPr>
                <w:rStyle w:val="115pt0"/>
                <w:rFonts w:eastAsiaTheme="minorEastAsia"/>
                <w:sz w:val="24"/>
                <w:szCs w:val="24"/>
              </w:rPr>
              <w:t>Затвердити:</w:t>
            </w:r>
          </w:p>
          <w:p w:rsidR="00D50CA4" w:rsidRPr="00D50CA4" w:rsidRDefault="00D50CA4" w:rsidP="00D50CA4">
            <w:pPr>
              <w:widowControl w:val="0"/>
              <w:numPr>
                <w:ilvl w:val="0"/>
                <w:numId w:val="14"/>
              </w:numPr>
              <w:tabs>
                <w:tab w:val="left" w:pos="331"/>
              </w:tabs>
              <w:spacing w:line="283" w:lineRule="exact"/>
              <w:jc w:val="both"/>
              <w:rPr>
                <w:rStyle w:val="115pt0"/>
                <w:rFonts w:eastAsiaTheme="minorEastAsia"/>
                <w:color w:val="auto"/>
                <w:sz w:val="24"/>
                <w:szCs w:val="24"/>
                <w:shd w:val="clear" w:color="auto" w:fill="auto"/>
                <w:lang w:val="ru-RU"/>
              </w:rPr>
            </w:pPr>
            <w:r w:rsidRPr="00D50CA4">
              <w:rPr>
                <w:rStyle w:val="115pt0"/>
                <w:rFonts w:eastAsiaTheme="minorEastAsia"/>
                <w:sz w:val="24"/>
                <w:szCs w:val="24"/>
              </w:rPr>
              <w:t>План основних заходів щодо робо</w:t>
            </w:r>
            <w:r w:rsidR="00ED69A4">
              <w:rPr>
                <w:rStyle w:val="115pt0"/>
                <w:rFonts w:eastAsiaTheme="minorEastAsia"/>
                <w:sz w:val="24"/>
                <w:szCs w:val="24"/>
              </w:rPr>
              <w:t>ти з цивільного захисту  на 2026</w:t>
            </w:r>
            <w:r w:rsidRPr="00D50CA4">
              <w:rPr>
                <w:rStyle w:val="115pt0"/>
                <w:rFonts w:eastAsiaTheme="minorEastAsia"/>
                <w:sz w:val="24"/>
                <w:szCs w:val="24"/>
              </w:rPr>
              <w:t xml:space="preserve"> рік;</w:t>
            </w:r>
          </w:p>
          <w:p w:rsidR="00D50CA4" w:rsidRPr="00D50CA4" w:rsidRDefault="00D50CA4" w:rsidP="00D50CA4">
            <w:pPr>
              <w:widowControl w:val="0"/>
              <w:tabs>
                <w:tab w:val="left" w:pos="331"/>
              </w:tabs>
              <w:spacing w:line="283" w:lineRule="exact"/>
              <w:jc w:val="both"/>
              <w:rPr>
                <w:rFonts w:ascii="Times New Roman" w:hAnsi="Times New Roman" w:cs="Times New Roman"/>
                <w:sz w:val="24"/>
                <w:szCs w:val="24"/>
              </w:rPr>
            </w:pPr>
          </w:p>
          <w:p w:rsidR="00D50CA4" w:rsidRPr="00D50CA4" w:rsidRDefault="00D50CA4" w:rsidP="00D50CA4">
            <w:pPr>
              <w:widowControl w:val="0"/>
              <w:numPr>
                <w:ilvl w:val="0"/>
                <w:numId w:val="14"/>
              </w:numPr>
              <w:tabs>
                <w:tab w:val="left" w:pos="322"/>
              </w:tabs>
              <w:spacing w:line="278" w:lineRule="exact"/>
              <w:jc w:val="both"/>
              <w:rPr>
                <w:rStyle w:val="115pt0"/>
                <w:rFonts w:eastAsiaTheme="minorEastAsia"/>
                <w:color w:val="auto"/>
                <w:sz w:val="24"/>
                <w:szCs w:val="24"/>
                <w:shd w:val="clear" w:color="auto" w:fill="auto"/>
                <w:lang w:val="ru-RU"/>
              </w:rPr>
            </w:pPr>
            <w:r w:rsidRPr="00D50CA4">
              <w:rPr>
                <w:rStyle w:val="115pt0"/>
                <w:rFonts w:eastAsiaTheme="minorEastAsia"/>
                <w:sz w:val="24"/>
                <w:szCs w:val="24"/>
              </w:rPr>
              <w:t>План підготовки і проведення Дня цивільного захисту.</w:t>
            </w:r>
          </w:p>
          <w:p w:rsidR="00D50CA4" w:rsidRPr="00D50CA4" w:rsidRDefault="00D50CA4" w:rsidP="00ED69A4">
            <w:pPr>
              <w:widowControl w:val="0"/>
              <w:tabs>
                <w:tab w:val="left" w:pos="322"/>
              </w:tabs>
              <w:spacing w:line="278" w:lineRule="exact"/>
              <w:jc w:val="both"/>
              <w:rPr>
                <w:rFonts w:ascii="Times New Roman" w:hAnsi="Times New Roman" w:cs="Times New Roman"/>
                <w:sz w:val="24"/>
                <w:szCs w:val="24"/>
              </w:rPr>
            </w:pPr>
          </w:p>
        </w:tc>
        <w:tc>
          <w:tcPr>
            <w:tcW w:w="2018" w:type="dxa"/>
          </w:tcPr>
          <w:p w:rsidR="00D50CA4" w:rsidRPr="00D50CA4" w:rsidRDefault="00D50CA4" w:rsidP="00D50CA4">
            <w:pPr>
              <w:spacing w:line="230" w:lineRule="exact"/>
              <w:jc w:val="center"/>
              <w:rPr>
                <w:rFonts w:ascii="Times New Roman" w:hAnsi="Times New Roman" w:cs="Times New Roman"/>
                <w:sz w:val="24"/>
                <w:szCs w:val="24"/>
              </w:rPr>
            </w:pPr>
            <w:r w:rsidRPr="00D50CA4">
              <w:rPr>
                <w:rStyle w:val="115pt0"/>
                <w:rFonts w:eastAsiaTheme="minorEastAsia"/>
                <w:sz w:val="24"/>
                <w:szCs w:val="24"/>
              </w:rPr>
              <w:t>Начальник ЦЗ</w:t>
            </w:r>
          </w:p>
        </w:tc>
        <w:tc>
          <w:tcPr>
            <w:tcW w:w="1809" w:type="dxa"/>
          </w:tcPr>
          <w:p w:rsidR="00BE530F" w:rsidRDefault="00BE530F" w:rsidP="00BE530F">
            <w:pPr>
              <w:pStyle w:val="a5"/>
              <w:jc w:val="center"/>
              <w:rPr>
                <w:rStyle w:val="115pt0"/>
                <w:rFonts w:eastAsiaTheme="minorEastAsia"/>
                <w:sz w:val="24"/>
                <w:szCs w:val="24"/>
              </w:rPr>
            </w:pPr>
          </w:p>
          <w:p w:rsidR="00D50CA4" w:rsidRPr="00D50CA4" w:rsidRDefault="00D50CA4" w:rsidP="00BE530F">
            <w:pPr>
              <w:pStyle w:val="a5"/>
              <w:jc w:val="center"/>
              <w:rPr>
                <w:sz w:val="24"/>
                <w:szCs w:val="24"/>
              </w:rPr>
            </w:pPr>
            <w:r w:rsidRPr="00D50CA4">
              <w:rPr>
                <w:rStyle w:val="115pt0"/>
                <w:rFonts w:eastAsiaTheme="minorEastAsia"/>
                <w:sz w:val="24"/>
                <w:szCs w:val="24"/>
              </w:rPr>
              <w:t xml:space="preserve">Січень </w:t>
            </w:r>
            <w:r>
              <w:rPr>
                <w:rStyle w:val="115pt0"/>
                <w:rFonts w:eastAsiaTheme="minorEastAsia"/>
                <w:sz w:val="24"/>
                <w:szCs w:val="24"/>
              </w:rPr>
              <w:t xml:space="preserve">                 </w:t>
            </w:r>
            <w:r w:rsidR="00ED69A4">
              <w:rPr>
                <w:rStyle w:val="115pt0"/>
                <w:rFonts w:eastAsiaTheme="minorEastAsia"/>
                <w:sz w:val="24"/>
                <w:szCs w:val="24"/>
              </w:rPr>
              <w:t>20256</w:t>
            </w:r>
            <w:r w:rsidRPr="00D50CA4">
              <w:rPr>
                <w:rStyle w:val="115pt0"/>
                <w:rFonts w:eastAsiaTheme="minorEastAsia"/>
                <w:sz w:val="24"/>
                <w:szCs w:val="24"/>
              </w:rPr>
              <w:t>року</w:t>
            </w:r>
          </w:p>
          <w:p w:rsidR="00D50CA4" w:rsidRDefault="00D50CA4" w:rsidP="00BE530F">
            <w:pPr>
              <w:pStyle w:val="a5"/>
              <w:jc w:val="center"/>
              <w:rPr>
                <w:rStyle w:val="115pt0"/>
                <w:rFonts w:eastAsiaTheme="minorEastAsia"/>
                <w:sz w:val="24"/>
                <w:szCs w:val="24"/>
              </w:rPr>
            </w:pPr>
          </w:p>
          <w:p w:rsidR="00D50CA4" w:rsidRPr="00D50CA4" w:rsidRDefault="00D50CA4" w:rsidP="00BE530F">
            <w:pPr>
              <w:pStyle w:val="a5"/>
              <w:jc w:val="center"/>
              <w:rPr>
                <w:rFonts w:ascii="Times New Roman" w:hAnsi="Times New Roman" w:cs="Times New Roman"/>
                <w:sz w:val="24"/>
                <w:szCs w:val="24"/>
              </w:rPr>
            </w:pPr>
            <w:r w:rsidRPr="00D50CA4">
              <w:rPr>
                <w:rStyle w:val="115pt0"/>
                <w:rFonts w:eastAsiaTheme="minorEastAsia"/>
                <w:sz w:val="24"/>
                <w:szCs w:val="24"/>
              </w:rPr>
              <w:t xml:space="preserve">Лютий </w:t>
            </w:r>
            <w:r>
              <w:rPr>
                <w:rStyle w:val="115pt0"/>
                <w:rFonts w:eastAsiaTheme="minorEastAsia"/>
                <w:sz w:val="24"/>
                <w:szCs w:val="24"/>
              </w:rPr>
              <w:t xml:space="preserve">                   </w:t>
            </w:r>
            <w:r w:rsidR="00ED69A4">
              <w:rPr>
                <w:rStyle w:val="115pt0"/>
                <w:rFonts w:eastAsiaTheme="minorEastAsia"/>
                <w:sz w:val="24"/>
                <w:szCs w:val="24"/>
              </w:rPr>
              <w:t>2026</w:t>
            </w:r>
            <w:r w:rsidRPr="00D50CA4">
              <w:rPr>
                <w:rStyle w:val="115pt0"/>
                <w:rFonts w:eastAsiaTheme="minorEastAsia"/>
                <w:sz w:val="24"/>
                <w:szCs w:val="24"/>
              </w:rPr>
              <w:t xml:space="preserve"> року</w:t>
            </w:r>
          </w:p>
        </w:tc>
      </w:tr>
      <w:tr w:rsidR="00D50CA4" w:rsidTr="00D50CA4">
        <w:tc>
          <w:tcPr>
            <w:tcW w:w="635" w:type="dxa"/>
          </w:tcPr>
          <w:p w:rsidR="00D50CA4" w:rsidRPr="00DF7F62" w:rsidRDefault="00D50CA4" w:rsidP="00D50CA4">
            <w:pPr>
              <w:spacing w:line="230" w:lineRule="exact"/>
              <w:ind w:left="100"/>
              <w:rPr>
                <w:rFonts w:ascii="Times New Roman" w:hAnsi="Times New Roman" w:cs="Times New Roman"/>
              </w:rPr>
            </w:pPr>
            <w:r>
              <w:rPr>
                <w:rStyle w:val="115pt0"/>
                <w:rFonts w:eastAsiaTheme="minorEastAsia"/>
              </w:rPr>
              <w:t>6</w:t>
            </w:r>
            <w:r w:rsidRPr="00DF7F62">
              <w:rPr>
                <w:rStyle w:val="115pt0"/>
                <w:rFonts w:eastAsiaTheme="minorEastAsia"/>
              </w:rPr>
              <w:t>.</w:t>
            </w:r>
          </w:p>
        </w:tc>
        <w:tc>
          <w:tcPr>
            <w:tcW w:w="4786" w:type="dxa"/>
          </w:tcPr>
          <w:p w:rsidR="00D50CA4" w:rsidRDefault="00D50CA4" w:rsidP="00D50CA4">
            <w:pPr>
              <w:spacing w:line="274" w:lineRule="exact"/>
              <w:rPr>
                <w:rStyle w:val="115pt0"/>
                <w:rFonts w:eastAsiaTheme="minorEastAsia"/>
                <w:sz w:val="24"/>
                <w:szCs w:val="24"/>
              </w:rPr>
            </w:pPr>
            <w:r w:rsidRPr="00D50CA4">
              <w:rPr>
                <w:rStyle w:val="115pt0"/>
                <w:rFonts w:eastAsiaTheme="minorEastAsia"/>
                <w:sz w:val="24"/>
                <w:szCs w:val="24"/>
              </w:rPr>
              <w:t>Проводити практичні заняття з учасниками освітнього процесу щодо евакуації людей у разі виникнення пожежі чи інших надзвичайних ситуацій у період воєнного стану.</w:t>
            </w:r>
          </w:p>
          <w:p w:rsidR="00D50CA4" w:rsidRPr="00D50CA4" w:rsidRDefault="00D50CA4" w:rsidP="00D50CA4">
            <w:pPr>
              <w:spacing w:line="274" w:lineRule="exact"/>
              <w:rPr>
                <w:rFonts w:ascii="Times New Roman" w:hAnsi="Times New Roman" w:cs="Times New Roman"/>
                <w:sz w:val="24"/>
                <w:szCs w:val="24"/>
              </w:rPr>
            </w:pPr>
          </w:p>
        </w:tc>
        <w:tc>
          <w:tcPr>
            <w:tcW w:w="2018" w:type="dxa"/>
          </w:tcPr>
          <w:p w:rsidR="00D50CA4" w:rsidRPr="00D50CA4" w:rsidRDefault="00D50CA4" w:rsidP="00D50CA4">
            <w:pPr>
              <w:spacing w:line="230" w:lineRule="exact"/>
              <w:jc w:val="center"/>
              <w:rPr>
                <w:rFonts w:ascii="Times New Roman" w:hAnsi="Times New Roman" w:cs="Times New Roman"/>
                <w:sz w:val="24"/>
                <w:szCs w:val="24"/>
              </w:rPr>
            </w:pPr>
            <w:r w:rsidRPr="00D50CA4">
              <w:rPr>
                <w:rStyle w:val="115pt0"/>
                <w:rFonts w:eastAsiaTheme="minorEastAsia"/>
                <w:sz w:val="24"/>
                <w:szCs w:val="24"/>
              </w:rPr>
              <w:t>Начальник ЦЗ</w:t>
            </w:r>
          </w:p>
        </w:tc>
        <w:tc>
          <w:tcPr>
            <w:tcW w:w="1809" w:type="dxa"/>
          </w:tcPr>
          <w:p w:rsidR="00D50CA4" w:rsidRPr="00D50CA4" w:rsidRDefault="00D50CA4" w:rsidP="00BE530F">
            <w:pPr>
              <w:spacing w:line="278" w:lineRule="exact"/>
              <w:ind w:right="-138"/>
              <w:jc w:val="center"/>
              <w:rPr>
                <w:rFonts w:ascii="Times New Roman" w:hAnsi="Times New Roman" w:cs="Times New Roman"/>
                <w:sz w:val="24"/>
                <w:szCs w:val="24"/>
              </w:rPr>
            </w:pPr>
            <w:r w:rsidRPr="00D50CA4">
              <w:rPr>
                <w:rStyle w:val="115pt0"/>
                <w:rFonts w:eastAsiaTheme="minorEastAsia"/>
                <w:sz w:val="24"/>
                <w:szCs w:val="24"/>
              </w:rPr>
              <w:t>Не  менше 2 рази в семестр</w:t>
            </w:r>
          </w:p>
        </w:tc>
      </w:tr>
    </w:tbl>
    <w:p w:rsidR="00D50CA4" w:rsidRDefault="00D50CA4" w:rsidP="00DF7F62">
      <w:pPr>
        <w:pStyle w:val="20"/>
        <w:shd w:val="clear" w:color="auto" w:fill="auto"/>
        <w:spacing w:after="246" w:line="270" w:lineRule="exact"/>
        <w:ind w:left="40"/>
        <w:rPr>
          <w:color w:val="000000"/>
          <w:lang w:val="uk-UA"/>
        </w:rPr>
      </w:pPr>
    </w:p>
    <w:p w:rsidR="00D50CA4" w:rsidRPr="00DF7F62" w:rsidRDefault="00D50CA4" w:rsidP="00DF7F62">
      <w:pPr>
        <w:pStyle w:val="20"/>
        <w:shd w:val="clear" w:color="auto" w:fill="auto"/>
        <w:spacing w:after="246" w:line="270" w:lineRule="exact"/>
        <w:ind w:left="40"/>
      </w:pPr>
    </w:p>
    <w:p w:rsidR="00DF7F62" w:rsidRPr="00DF7F62" w:rsidRDefault="00DF7F62" w:rsidP="00DF7F62">
      <w:pPr>
        <w:rPr>
          <w:rFonts w:ascii="Times New Roman" w:hAnsi="Times New Roman" w:cs="Times New Roman"/>
          <w:sz w:val="2"/>
          <w:szCs w:val="2"/>
        </w:rPr>
      </w:pPr>
    </w:p>
    <w:p w:rsidR="00DF7F62" w:rsidRPr="00DF7F62" w:rsidRDefault="00DF7F62" w:rsidP="00DF7F62">
      <w:pPr>
        <w:rPr>
          <w:rFonts w:ascii="Times New Roman" w:hAnsi="Times New Roman" w:cs="Times New Roman"/>
          <w:sz w:val="2"/>
          <w:szCs w:val="2"/>
        </w:rPr>
      </w:pPr>
    </w:p>
    <w:p w:rsidR="005C0CA4" w:rsidRDefault="005C0CA4" w:rsidP="004475CD">
      <w:pPr>
        <w:spacing w:after="0" w:line="360" w:lineRule="auto"/>
        <w:jc w:val="both"/>
        <w:rPr>
          <w:rFonts w:ascii="Times New Roman" w:hAnsi="Times New Roman" w:cs="Times New Roman"/>
          <w:iCs/>
          <w:sz w:val="28"/>
          <w:szCs w:val="28"/>
          <w:lang w:val="uk-UA"/>
        </w:rPr>
      </w:pPr>
    </w:p>
    <w:sectPr w:rsidR="005C0CA4" w:rsidSect="00D50CA4">
      <w:headerReference w:type="default" r:id="rId8"/>
      <w:headerReference w:type="first" r:id="rId9"/>
      <w:type w:val="continuous"/>
      <w:pgSz w:w="11906" w:h="16838"/>
      <w:pgMar w:top="284" w:right="1133"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6BA" w:rsidRDefault="001B26BA" w:rsidP="007E6124">
      <w:pPr>
        <w:spacing w:after="0" w:line="240" w:lineRule="auto"/>
      </w:pPr>
      <w:r>
        <w:separator/>
      </w:r>
    </w:p>
  </w:endnote>
  <w:endnote w:type="continuationSeparator" w:id="0">
    <w:p w:rsidR="001B26BA" w:rsidRDefault="001B26BA" w:rsidP="007E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6BA" w:rsidRDefault="001B26BA" w:rsidP="007E6124">
      <w:pPr>
        <w:spacing w:after="0" w:line="240" w:lineRule="auto"/>
      </w:pPr>
      <w:r>
        <w:separator/>
      </w:r>
    </w:p>
  </w:footnote>
  <w:footnote w:type="continuationSeparator" w:id="0">
    <w:p w:rsidR="001B26BA" w:rsidRDefault="001B26BA" w:rsidP="007E6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771147"/>
      <w:docPartObj>
        <w:docPartGallery w:val="Page Numbers (Top of Page)"/>
        <w:docPartUnique/>
      </w:docPartObj>
    </w:sdtPr>
    <w:sdtEndPr/>
    <w:sdtContent>
      <w:p w:rsidR="00D50CA4" w:rsidRDefault="00D50CA4">
        <w:pPr>
          <w:pStyle w:val="a8"/>
          <w:jc w:val="center"/>
        </w:pPr>
        <w:r>
          <w:fldChar w:fldCharType="begin"/>
        </w:r>
        <w:r>
          <w:instrText>PAGE   \* MERGEFORMAT</w:instrText>
        </w:r>
        <w:r>
          <w:fldChar w:fldCharType="separate"/>
        </w:r>
        <w:r w:rsidR="00ED69A4" w:rsidRPr="00ED69A4">
          <w:rPr>
            <w:noProof/>
            <w:lang w:val="uk-UA"/>
          </w:rPr>
          <w:t>3</w:t>
        </w:r>
        <w:r>
          <w:fldChar w:fldCharType="end"/>
        </w:r>
      </w:p>
    </w:sdtContent>
  </w:sdt>
  <w:p w:rsidR="003D69E8" w:rsidRDefault="003D69E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CA4" w:rsidRDefault="00D50CA4">
    <w:pPr>
      <w:pStyle w:val="a8"/>
      <w:jc w:val="center"/>
    </w:pPr>
  </w:p>
  <w:p w:rsidR="00D50CA4" w:rsidRDefault="00D50CA4">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5FAE"/>
    <w:multiLevelType w:val="hybridMultilevel"/>
    <w:tmpl w:val="3612AF0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25904626"/>
    <w:multiLevelType w:val="multilevel"/>
    <w:tmpl w:val="CB90065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1E5044"/>
    <w:multiLevelType w:val="multilevel"/>
    <w:tmpl w:val="1370F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154121"/>
    <w:multiLevelType w:val="multilevel"/>
    <w:tmpl w:val="836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E6BD4"/>
    <w:multiLevelType w:val="multilevel"/>
    <w:tmpl w:val="E1028CB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15:restartNumberingAfterBreak="0">
    <w:nsid w:val="438339BC"/>
    <w:multiLevelType w:val="hybridMultilevel"/>
    <w:tmpl w:val="BC303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974648"/>
    <w:multiLevelType w:val="multilevel"/>
    <w:tmpl w:val="EC88B5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520F21"/>
    <w:multiLevelType w:val="hybridMultilevel"/>
    <w:tmpl w:val="C1186022"/>
    <w:lvl w:ilvl="0" w:tplc="14B822B2">
      <w:start w:val="1"/>
      <w:numFmt w:val="decimal"/>
      <w:lvlText w:val="%1."/>
      <w:lvlJc w:val="left"/>
      <w:pPr>
        <w:tabs>
          <w:tab w:val="num" w:pos="720"/>
        </w:tabs>
        <w:ind w:left="720" w:hanging="360"/>
      </w:pPr>
      <w:rPr>
        <w:rFonts w:hint="default"/>
      </w:rPr>
    </w:lvl>
    <w:lvl w:ilvl="1" w:tplc="5F548294">
      <w:numFmt w:val="none"/>
      <w:lvlText w:val=""/>
      <w:lvlJc w:val="left"/>
      <w:pPr>
        <w:tabs>
          <w:tab w:val="num" w:pos="360"/>
        </w:tabs>
      </w:pPr>
    </w:lvl>
    <w:lvl w:ilvl="2" w:tplc="00B0BA46">
      <w:numFmt w:val="none"/>
      <w:lvlText w:val=""/>
      <w:lvlJc w:val="left"/>
      <w:pPr>
        <w:tabs>
          <w:tab w:val="num" w:pos="360"/>
        </w:tabs>
      </w:pPr>
    </w:lvl>
    <w:lvl w:ilvl="3" w:tplc="96B06A06">
      <w:numFmt w:val="none"/>
      <w:lvlText w:val=""/>
      <w:lvlJc w:val="left"/>
      <w:pPr>
        <w:tabs>
          <w:tab w:val="num" w:pos="360"/>
        </w:tabs>
      </w:pPr>
    </w:lvl>
    <w:lvl w:ilvl="4" w:tplc="FBE64C14">
      <w:numFmt w:val="none"/>
      <w:lvlText w:val=""/>
      <w:lvlJc w:val="left"/>
      <w:pPr>
        <w:tabs>
          <w:tab w:val="num" w:pos="360"/>
        </w:tabs>
      </w:pPr>
    </w:lvl>
    <w:lvl w:ilvl="5" w:tplc="EE7832CC">
      <w:numFmt w:val="none"/>
      <w:lvlText w:val=""/>
      <w:lvlJc w:val="left"/>
      <w:pPr>
        <w:tabs>
          <w:tab w:val="num" w:pos="360"/>
        </w:tabs>
      </w:pPr>
    </w:lvl>
    <w:lvl w:ilvl="6" w:tplc="242AA9EC">
      <w:numFmt w:val="none"/>
      <w:lvlText w:val=""/>
      <w:lvlJc w:val="left"/>
      <w:pPr>
        <w:tabs>
          <w:tab w:val="num" w:pos="360"/>
        </w:tabs>
      </w:pPr>
    </w:lvl>
    <w:lvl w:ilvl="7" w:tplc="50006930">
      <w:numFmt w:val="none"/>
      <w:lvlText w:val=""/>
      <w:lvlJc w:val="left"/>
      <w:pPr>
        <w:tabs>
          <w:tab w:val="num" w:pos="360"/>
        </w:tabs>
      </w:pPr>
    </w:lvl>
    <w:lvl w:ilvl="8" w:tplc="BDECAAAE">
      <w:numFmt w:val="none"/>
      <w:lvlText w:val=""/>
      <w:lvlJc w:val="left"/>
      <w:pPr>
        <w:tabs>
          <w:tab w:val="num" w:pos="360"/>
        </w:tabs>
      </w:pPr>
    </w:lvl>
  </w:abstractNum>
  <w:abstractNum w:abstractNumId="8" w15:restartNumberingAfterBreak="0">
    <w:nsid w:val="4EE20A7A"/>
    <w:multiLevelType w:val="multilevel"/>
    <w:tmpl w:val="187CB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1D4C17"/>
    <w:multiLevelType w:val="multilevel"/>
    <w:tmpl w:val="B0DEB2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A543D2"/>
    <w:multiLevelType w:val="multilevel"/>
    <w:tmpl w:val="2C6C74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1930D0"/>
    <w:multiLevelType w:val="multilevel"/>
    <w:tmpl w:val="B8D08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C64884"/>
    <w:multiLevelType w:val="hybridMultilevel"/>
    <w:tmpl w:val="6D58239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7A4C7571"/>
    <w:multiLevelType w:val="hybridMultilevel"/>
    <w:tmpl w:val="3C32ADE0"/>
    <w:lvl w:ilvl="0" w:tplc="0419000F">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3"/>
  </w:num>
  <w:num w:numId="3">
    <w:abstractNumId w:val="5"/>
  </w:num>
  <w:num w:numId="4">
    <w:abstractNumId w:val="13"/>
  </w:num>
  <w:num w:numId="5">
    <w:abstractNumId w:val="7"/>
  </w:num>
  <w:num w:numId="6">
    <w:abstractNumId w:val="0"/>
  </w:num>
  <w:num w:numId="7">
    <w:abstractNumId w:val="12"/>
  </w:num>
  <w:num w:numId="8">
    <w:abstractNumId w:val="2"/>
  </w:num>
  <w:num w:numId="9">
    <w:abstractNumId w:val="10"/>
  </w:num>
  <w:num w:numId="10">
    <w:abstractNumId w:val="1"/>
  </w:num>
  <w:num w:numId="11">
    <w:abstractNumId w:val="9"/>
  </w:num>
  <w:num w:numId="12">
    <w:abstractNumId w:val="1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29E"/>
    <w:rsid w:val="00002A26"/>
    <w:rsid w:val="0000444F"/>
    <w:rsid w:val="00010293"/>
    <w:rsid w:val="00020862"/>
    <w:rsid w:val="00030B2E"/>
    <w:rsid w:val="00041342"/>
    <w:rsid w:val="0005574D"/>
    <w:rsid w:val="000608EE"/>
    <w:rsid w:val="00065ECF"/>
    <w:rsid w:val="00067064"/>
    <w:rsid w:val="00075402"/>
    <w:rsid w:val="00092D90"/>
    <w:rsid w:val="000937A2"/>
    <w:rsid w:val="000A00AA"/>
    <w:rsid w:val="000B2DEE"/>
    <w:rsid w:val="000E7B7F"/>
    <w:rsid w:val="000F7D82"/>
    <w:rsid w:val="001029E7"/>
    <w:rsid w:val="00102B60"/>
    <w:rsid w:val="00113DDA"/>
    <w:rsid w:val="00116A37"/>
    <w:rsid w:val="00145166"/>
    <w:rsid w:val="0014591B"/>
    <w:rsid w:val="00146254"/>
    <w:rsid w:val="00146DEF"/>
    <w:rsid w:val="0014795A"/>
    <w:rsid w:val="00154AF2"/>
    <w:rsid w:val="0016340D"/>
    <w:rsid w:val="001B26BA"/>
    <w:rsid w:val="001B7214"/>
    <w:rsid w:val="001C2020"/>
    <w:rsid w:val="001C49AE"/>
    <w:rsid w:val="001C5935"/>
    <w:rsid w:val="001C5BC0"/>
    <w:rsid w:val="001C71FD"/>
    <w:rsid w:val="001D1721"/>
    <w:rsid w:val="001D270E"/>
    <w:rsid w:val="001D31B6"/>
    <w:rsid w:val="001D5644"/>
    <w:rsid w:val="001D7705"/>
    <w:rsid w:val="001E1AB3"/>
    <w:rsid w:val="00201340"/>
    <w:rsid w:val="00226E22"/>
    <w:rsid w:val="00230F06"/>
    <w:rsid w:val="00236DFA"/>
    <w:rsid w:val="002471E3"/>
    <w:rsid w:val="002509BF"/>
    <w:rsid w:val="0025304F"/>
    <w:rsid w:val="00255602"/>
    <w:rsid w:val="00275023"/>
    <w:rsid w:val="00285392"/>
    <w:rsid w:val="00292395"/>
    <w:rsid w:val="002A5B92"/>
    <w:rsid w:val="002A7074"/>
    <w:rsid w:val="002B02D0"/>
    <w:rsid w:val="002B0DFB"/>
    <w:rsid w:val="002C299B"/>
    <w:rsid w:val="002D40BD"/>
    <w:rsid w:val="002E3F0C"/>
    <w:rsid w:val="002F180A"/>
    <w:rsid w:val="00311877"/>
    <w:rsid w:val="00312854"/>
    <w:rsid w:val="00316713"/>
    <w:rsid w:val="00321E6D"/>
    <w:rsid w:val="00327FB4"/>
    <w:rsid w:val="003368D3"/>
    <w:rsid w:val="00337A6C"/>
    <w:rsid w:val="003434BD"/>
    <w:rsid w:val="003434C7"/>
    <w:rsid w:val="00357479"/>
    <w:rsid w:val="003707F2"/>
    <w:rsid w:val="003724BC"/>
    <w:rsid w:val="0037322A"/>
    <w:rsid w:val="003835BA"/>
    <w:rsid w:val="003A2415"/>
    <w:rsid w:val="003C4639"/>
    <w:rsid w:val="003C46E8"/>
    <w:rsid w:val="003C7F4F"/>
    <w:rsid w:val="003D69E8"/>
    <w:rsid w:val="003E18EC"/>
    <w:rsid w:val="003E7485"/>
    <w:rsid w:val="003F0AE2"/>
    <w:rsid w:val="003F0F68"/>
    <w:rsid w:val="003F14C3"/>
    <w:rsid w:val="003F3D54"/>
    <w:rsid w:val="003F4F72"/>
    <w:rsid w:val="00421DE0"/>
    <w:rsid w:val="0042332B"/>
    <w:rsid w:val="00432710"/>
    <w:rsid w:val="00434C5E"/>
    <w:rsid w:val="00436D4C"/>
    <w:rsid w:val="004376F1"/>
    <w:rsid w:val="004425AC"/>
    <w:rsid w:val="0044357F"/>
    <w:rsid w:val="0044564B"/>
    <w:rsid w:val="004475CD"/>
    <w:rsid w:val="00447D2F"/>
    <w:rsid w:val="0045266A"/>
    <w:rsid w:val="00453775"/>
    <w:rsid w:val="00465FB5"/>
    <w:rsid w:val="0046795F"/>
    <w:rsid w:val="00483300"/>
    <w:rsid w:val="004879A3"/>
    <w:rsid w:val="0049275D"/>
    <w:rsid w:val="00492B5F"/>
    <w:rsid w:val="004A2898"/>
    <w:rsid w:val="004A43DC"/>
    <w:rsid w:val="004B3583"/>
    <w:rsid w:val="004C7AAB"/>
    <w:rsid w:val="004D1325"/>
    <w:rsid w:val="004D3BEE"/>
    <w:rsid w:val="004E4BDE"/>
    <w:rsid w:val="005106B9"/>
    <w:rsid w:val="00516C4F"/>
    <w:rsid w:val="005207C9"/>
    <w:rsid w:val="005231DE"/>
    <w:rsid w:val="0054383D"/>
    <w:rsid w:val="00567906"/>
    <w:rsid w:val="00575254"/>
    <w:rsid w:val="00576035"/>
    <w:rsid w:val="0057704E"/>
    <w:rsid w:val="005933CD"/>
    <w:rsid w:val="005C0CA4"/>
    <w:rsid w:val="005C45FB"/>
    <w:rsid w:val="005D15D2"/>
    <w:rsid w:val="005E4DA1"/>
    <w:rsid w:val="00607940"/>
    <w:rsid w:val="00632C54"/>
    <w:rsid w:val="00643391"/>
    <w:rsid w:val="00663EA9"/>
    <w:rsid w:val="00671C49"/>
    <w:rsid w:val="006B5350"/>
    <w:rsid w:val="006C50A3"/>
    <w:rsid w:val="006E0DB7"/>
    <w:rsid w:val="006F786C"/>
    <w:rsid w:val="007001AA"/>
    <w:rsid w:val="0071209E"/>
    <w:rsid w:val="00721E63"/>
    <w:rsid w:val="00726A84"/>
    <w:rsid w:val="00732427"/>
    <w:rsid w:val="00763460"/>
    <w:rsid w:val="007662B9"/>
    <w:rsid w:val="007729A5"/>
    <w:rsid w:val="00784E76"/>
    <w:rsid w:val="007957A7"/>
    <w:rsid w:val="007A29CB"/>
    <w:rsid w:val="007A610C"/>
    <w:rsid w:val="007B2A7A"/>
    <w:rsid w:val="007C635A"/>
    <w:rsid w:val="007D7DF4"/>
    <w:rsid w:val="007E6124"/>
    <w:rsid w:val="007F695F"/>
    <w:rsid w:val="00801EDD"/>
    <w:rsid w:val="00820C21"/>
    <w:rsid w:val="00871094"/>
    <w:rsid w:val="0088755B"/>
    <w:rsid w:val="008A3FF4"/>
    <w:rsid w:val="008A76E4"/>
    <w:rsid w:val="008B6921"/>
    <w:rsid w:val="008B6F79"/>
    <w:rsid w:val="008D4A63"/>
    <w:rsid w:val="008D557F"/>
    <w:rsid w:val="008E4362"/>
    <w:rsid w:val="008E613F"/>
    <w:rsid w:val="008F0B6A"/>
    <w:rsid w:val="008F783D"/>
    <w:rsid w:val="00904B9E"/>
    <w:rsid w:val="009053F4"/>
    <w:rsid w:val="00907B4D"/>
    <w:rsid w:val="00932F60"/>
    <w:rsid w:val="009401ED"/>
    <w:rsid w:val="00952F7E"/>
    <w:rsid w:val="009555AB"/>
    <w:rsid w:val="00981625"/>
    <w:rsid w:val="00986D05"/>
    <w:rsid w:val="00987125"/>
    <w:rsid w:val="009B0EC2"/>
    <w:rsid w:val="009B1467"/>
    <w:rsid w:val="009B6977"/>
    <w:rsid w:val="009C15A8"/>
    <w:rsid w:val="009D1D27"/>
    <w:rsid w:val="00A040F9"/>
    <w:rsid w:val="00A05380"/>
    <w:rsid w:val="00A13B4E"/>
    <w:rsid w:val="00A25FB5"/>
    <w:rsid w:val="00A34F89"/>
    <w:rsid w:val="00A526CD"/>
    <w:rsid w:val="00A5341D"/>
    <w:rsid w:val="00A61CFA"/>
    <w:rsid w:val="00A83762"/>
    <w:rsid w:val="00A936DB"/>
    <w:rsid w:val="00AA7F6A"/>
    <w:rsid w:val="00AC126A"/>
    <w:rsid w:val="00AC6A51"/>
    <w:rsid w:val="00AD3089"/>
    <w:rsid w:val="00AF2B22"/>
    <w:rsid w:val="00AF2ECF"/>
    <w:rsid w:val="00AF30E7"/>
    <w:rsid w:val="00AF7A34"/>
    <w:rsid w:val="00B062BB"/>
    <w:rsid w:val="00B15A5D"/>
    <w:rsid w:val="00B16D2E"/>
    <w:rsid w:val="00B50731"/>
    <w:rsid w:val="00B546EB"/>
    <w:rsid w:val="00B60320"/>
    <w:rsid w:val="00B662A3"/>
    <w:rsid w:val="00B74245"/>
    <w:rsid w:val="00B90E96"/>
    <w:rsid w:val="00BA0F48"/>
    <w:rsid w:val="00BC35CA"/>
    <w:rsid w:val="00BC5753"/>
    <w:rsid w:val="00BE0C21"/>
    <w:rsid w:val="00BE1F83"/>
    <w:rsid w:val="00BE32F6"/>
    <w:rsid w:val="00BE530F"/>
    <w:rsid w:val="00BF41C4"/>
    <w:rsid w:val="00C516F9"/>
    <w:rsid w:val="00C57525"/>
    <w:rsid w:val="00C6029E"/>
    <w:rsid w:val="00C7598A"/>
    <w:rsid w:val="00C80C00"/>
    <w:rsid w:val="00C87838"/>
    <w:rsid w:val="00CA2EAD"/>
    <w:rsid w:val="00CA316B"/>
    <w:rsid w:val="00CA4139"/>
    <w:rsid w:val="00CB22EE"/>
    <w:rsid w:val="00CC2A87"/>
    <w:rsid w:val="00D10853"/>
    <w:rsid w:val="00D30F84"/>
    <w:rsid w:val="00D3552F"/>
    <w:rsid w:val="00D44C47"/>
    <w:rsid w:val="00D50CA4"/>
    <w:rsid w:val="00D54276"/>
    <w:rsid w:val="00D5526F"/>
    <w:rsid w:val="00D809B4"/>
    <w:rsid w:val="00D828AB"/>
    <w:rsid w:val="00DD2548"/>
    <w:rsid w:val="00DF1BE8"/>
    <w:rsid w:val="00DF7F62"/>
    <w:rsid w:val="00E0457E"/>
    <w:rsid w:val="00E20FB3"/>
    <w:rsid w:val="00E314F6"/>
    <w:rsid w:val="00E3494E"/>
    <w:rsid w:val="00E4049D"/>
    <w:rsid w:val="00E448D0"/>
    <w:rsid w:val="00E54048"/>
    <w:rsid w:val="00E54174"/>
    <w:rsid w:val="00E666D5"/>
    <w:rsid w:val="00E66B48"/>
    <w:rsid w:val="00E7197D"/>
    <w:rsid w:val="00E75F96"/>
    <w:rsid w:val="00EA3153"/>
    <w:rsid w:val="00ED69A4"/>
    <w:rsid w:val="00F121C4"/>
    <w:rsid w:val="00F143FE"/>
    <w:rsid w:val="00F3703F"/>
    <w:rsid w:val="00F46788"/>
    <w:rsid w:val="00F5524B"/>
    <w:rsid w:val="00F559D4"/>
    <w:rsid w:val="00F62951"/>
    <w:rsid w:val="00F7113D"/>
    <w:rsid w:val="00F84779"/>
    <w:rsid w:val="00FE2B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F009"/>
  <w15:docId w15:val="{8A5ED4BC-23D6-4AC7-8F10-45F9845C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29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6029E"/>
    <w:rPr>
      <w:rFonts w:ascii="Tahoma" w:hAnsi="Tahoma" w:cs="Tahoma"/>
      <w:sz w:val="16"/>
      <w:szCs w:val="16"/>
    </w:rPr>
  </w:style>
  <w:style w:type="paragraph" w:styleId="a5">
    <w:name w:val="No Spacing"/>
    <w:uiPriority w:val="1"/>
    <w:qFormat/>
    <w:rsid w:val="0042332B"/>
    <w:pPr>
      <w:spacing w:after="0" w:line="240" w:lineRule="auto"/>
    </w:pPr>
  </w:style>
  <w:style w:type="paragraph" w:styleId="a6">
    <w:name w:val="List Paragraph"/>
    <w:basedOn w:val="a"/>
    <w:uiPriority w:val="34"/>
    <w:qFormat/>
    <w:rsid w:val="00DD2548"/>
    <w:pPr>
      <w:ind w:left="720"/>
      <w:contextualSpacing/>
    </w:pPr>
  </w:style>
  <w:style w:type="table" w:styleId="a7">
    <w:name w:val="Table Grid"/>
    <w:basedOn w:val="a1"/>
    <w:uiPriority w:val="59"/>
    <w:rsid w:val="008A7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E6124"/>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7E6124"/>
  </w:style>
  <w:style w:type="paragraph" w:styleId="aa">
    <w:name w:val="footer"/>
    <w:basedOn w:val="a"/>
    <w:link w:val="ab"/>
    <w:uiPriority w:val="99"/>
    <w:unhideWhenUsed/>
    <w:rsid w:val="007E6124"/>
    <w:pPr>
      <w:tabs>
        <w:tab w:val="center" w:pos="4677"/>
        <w:tab w:val="right" w:pos="9355"/>
      </w:tabs>
      <w:spacing w:after="0" w:line="240" w:lineRule="auto"/>
    </w:pPr>
  </w:style>
  <w:style w:type="character" w:customStyle="1" w:styleId="ab">
    <w:name w:val="Нижній колонтитул Знак"/>
    <w:basedOn w:val="a0"/>
    <w:link w:val="aa"/>
    <w:uiPriority w:val="99"/>
    <w:rsid w:val="007E6124"/>
  </w:style>
  <w:style w:type="character" w:customStyle="1" w:styleId="2">
    <w:name w:val="Основной текст (2)_"/>
    <w:basedOn w:val="a0"/>
    <w:link w:val="20"/>
    <w:rsid w:val="003F4F72"/>
    <w:rPr>
      <w:rFonts w:ascii="Times New Roman" w:eastAsia="Times New Roman" w:hAnsi="Times New Roman" w:cs="Times New Roman"/>
      <w:b/>
      <w:bCs/>
      <w:sz w:val="27"/>
      <w:szCs w:val="27"/>
      <w:shd w:val="clear" w:color="auto" w:fill="FFFFFF"/>
    </w:rPr>
  </w:style>
  <w:style w:type="character" w:customStyle="1" w:styleId="ac">
    <w:name w:val="Основной текст_"/>
    <w:basedOn w:val="a0"/>
    <w:link w:val="1"/>
    <w:rsid w:val="003F4F72"/>
    <w:rPr>
      <w:rFonts w:ascii="Times New Roman" w:eastAsia="Times New Roman" w:hAnsi="Times New Roman" w:cs="Times New Roman"/>
      <w:sz w:val="27"/>
      <w:szCs w:val="27"/>
      <w:shd w:val="clear" w:color="auto" w:fill="FFFFFF"/>
    </w:rPr>
  </w:style>
  <w:style w:type="character" w:customStyle="1" w:styleId="ad">
    <w:name w:val="Основной текст + Полужирный"/>
    <w:basedOn w:val="ac"/>
    <w:rsid w:val="003F4F72"/>
    <w:rPr>
      <w:rFonts w:ascii="Times New Roman" w:eastAsia="Times New Roman" w:hAnsi="Times New Roman" w:cs="Times New Roman"/>
      <w:b/>
      <w:bCs/>
      <w:color w:val="000000"/>
      <w:spacing w:val="0"/>
      <w:w w:val="100"/>
      <w:position w:val="0"/>
      <w:sz w:val="27"/>
      <w:szCs w:val="27"/>
      <w:shd w:val="clear" w:color="auto" w:fill="FFFFFF"/>
      <w:lang w:val="uk-UA"/>
    </w:rPr>
  </w:style>
  <w:style w:type="paragraph" w:customStyle="1" w:styleId="1">
    <w:name w:val="Основной текст1"/>
    <w:basedOn w:val="a"/>
    <w:link w:val="ac"/>
    <w:rsid w:val="003F4F72"/>
    <w:pPr>
      <w:widowControl w:val="0"/>
      <w:shd w:val="clear" w:color="auto" w:fill="FFFFFF"/>
      <w:spacing w:before="420" w:after="420" w:line="0" w:lineRule="atLeast"/>
      <w:jc w:val="both"/>
    </w:pPr>
    <w:rPr>
      <w:rFonts w:ascii="Times New Roman" w:eastAsia="Times New Roman" w:hAnsi="Times New Roman" w:cs="Times New Roman"/>
      <w:sz w:val="27"/>
      <w:szCs w:val="27"/>
    </w:rPr>
  </w:style>
  <w:style w:type="paragraph" w:customStyle="1" w:styleId="20">
    <w:name w:val="Основной текст (2)"/>
    <w:basedOn w:val="a"/>
    <w:link w:val="2"/>
    <w:rsid w:val="003F4F72"/>
    <w:pPr>
      <w:widowControl w:val="0"/>
      <w:shd w:val="clear" w:color="auto" w:fill="FFFFFF"/>
      <w:spacing w:after="0" w:line="326" w:lineRule="exact"/>
      <w:jc w:val="center"/>
    </w:pPr>
    <w:rPr>
      <w:rFonts w:ascii="Times New Roman" w:eastAsia="Times New Roman" w:hAnsi="Times New Roman" w:cs="Times New Roman"/>
      <w:b/>
      <w:bCs/>
      <w:sz w:val="27"/>
      <w:szCs w:val="27"/>
    </w:rPr>
  </w:style>
  <w:style w:type="character" w:customStyle="1" w:styleId="115pt">
    <w:name w:val="Основной текст + 11;5 pt;Полужирный"/>
    <w:basedOn w:val="ac"/>
    <w:rsid w:val="00DF7F6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character" w:customStyle="1" w:styleId="115pt0">
    <w:name w:val="Основной текст + 11;5 pt"/>
    <w:basedOn w:val="ac"/>
    <w:rsid w:val="00DF7F6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rPr>
  </w:style>
  <w:style w:type="character" w:styleId="ae">
    <w:name w:val="Emphasis"/>
    <w:basedOn w:val="a0"/>
    <w:uiPriority w:val="20"/>
    <w:qFormat/>
    <w:rsid w:val="004A28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9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D423D-9BFD-4C93-A7A5-DB9A22EC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7</Pages>
  <Words>9826</Words>
  <Characters>5601</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ш-и №6</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Лиана</dc:creator>
  <cp:lastModifiedBy>Rozumniki-T</cp:lastModifiedBy>
  <cp:revision>38</cp:revision>
  <cp:lastPrinted>2024-12-27T09:30:00Z</cp:lastPrinted>
  <dcterms:created xsi:type="dcterms:W3CDTF">2023-12-20T11:14:00Z</dcterms:created>
  <dcterms:modified xsi:type="dcterms:W3CDTF">2026-03-02T10:15:00Z</dcterms:modified>
</cp:coreProperties>
</file>