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FF7" w:rsidRDefault="00AB5FF7" w:rsidP="00AB5FF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  <w:t xml:space="preserve">КОМУНАЛЬНИЙ ЗАКЛАД  «ХАРКІВСЬКА СПЕЦІАЛЬНА ШКОЛА №6» </w:t>
      </w:r>
    </w:p>
    <w:p w:rsidR="00AB5FF7" w:rsidRDefault="00AB5FF7" w:rsidP="00AB5FF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  <w:t>ХАРКІВСЬКОЇ ОБЛАСНОЇ РАДИ</w:t>
      </w:r>
    </w:p>
    <w:p w:rsidR="00AB5FF7" w:rsidRDefault="00AB5FF7" w:rsidP="00AB5FF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</w:pPr>
    </w:p>
    <w:p w:rsidR="00AB5FF7" w:rsidRDefault="00AB5FF7" w:rsidP="00AB5FF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</w:pPr>
    </w:p>
    <w:p w:rsidR="00AB5FF7" w:rsidRDefault="00AB5FF7" w:rsidP="00AB5FF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  <w:t>ПЛАН ВиховнОЇ роботИ</w:t>
      </w:r>
      <w:r w:rsidRPr="00823949"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  <w:t xml:space="preserve"> </w:t>
      </w:r>
    </w:p>
    <w:p w:rsidR="001839FE" w:rsidRPr="00AB5FF7" w:rsidRDefault="00AB5FF7" w:rsidP="00AB5FF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  <w:t>закладУ</w:t>
      </w:r>
      <w:r w:rsidRPr="00823949">
        <w:rPr>
          <w:rFonts w:ascii="Times New Roman" w:eastAsia="Times New Roman" w:hAnsi="Times New Roman" w:cs="Times New Roman"/>
          <w:b/>
          <w:caps/>
          <w:color w:val="000048"/>
          <w:sz w:val="28"/>
          <w:szCs w:val="28"/>
          <w:lang w:eastAsia="ru-RU"/>
        </w:rPr>
        <w:t xml:space="preserve"> освіти </w:t>
      </w:r>
      <w:r>
        <w:rPr>
          <w:rFonts w:ascii="Times New Roman" w:hAnsi="Times New Roman"/>
          <w:b/>
          <w:caps/>
          <w:color w:val="000048"/>
          <w:sz w:val="28"/>
          <w:szCs w:val="28"/>
          <w:lang w:eastAsia="ru-RU"/>
        </w:rPr>
        <w:t>НА</w:t>
      </w:r>
      <w:r w:rsidR="001839FE" w:rsidRPr="00AB0F5D">
        <w:rPr>
          <w:rFonts w:ascii="Times New Roman" w:hAnsi="Times New Roman"/>
          <w:b/>
          <w:caps/>
          <w:color w:val="000048"/>
          <w:sz w:val="28"/>
          <w:szCs w:val="28"/>
          <w:lang w:eastAsia="ru-RU"/>
        </w:rPr>
        <w:t xml:space="preserve"> 202</w:t>
      </w:r>
      <w:r w:rsidR="001839FE" w:rsidRPr="00AB0F5D">
        <w:rPr>
          <w:rFonts w:ascii="Times New Roman" w:hAnsi="Times New Roman"/>
          <w:b/>
          <w:caps/>
          <w:color w:val="000048"/>
          <w:sz w:val="28"/>
          <w:szCs w:val="28"/>
          <w:lang w:val="ru-RU" w:eastAsia="ru-RU"/>
        </w:rPr>
        <w:t>6</w:t>
      </w:r>
      <w:r w:rsidR="001839FE" w:rsidRPr="00AB0F5D">
        <w:rPr>
          <w:rFonts w:ascii="Times New Roman" w:hAnsi="Times New Roman"/>
          <w:b/>
          <w:caps/>
          <w:color w:val="000048"/>
          <w:sz w:val="28"/>
          <w:szCs w:val="28"/>
          <w:lang w:eastAsia="ru-RU"/>
        </w:rPr>
        <w:t>/202</w:t>
      </w:r>
      <w:r w:rsidR="001839FE" w:rsidRPr="00AB0F5D">
        <w:rPr>
          <w:rFonts w:ascii="Times New Roman" w:hAnsi="Times New Roman"/>
          <w:b/>
          <w:caps/>
          <w:color w:val="000048"/>
          <w:sz w:val="28"/>
          <w:szCs w:val="28"/>
          <w:lang w:val="ru-RU" w:eastAsia="ru-RU"/>
        </w:rPr>
        <w:t xml:space="preserve">7 </w:t>
      </w:r>
      <w:r>
        <w:rPr>
          <w:rFonts w:ascii="Times New Roman" w:hAnsi="Times New Roman"/>
          <w:b/>
          <w:caps/>
          <w:color w:val="000048"/>
          <w:sz w:val="28"/>
          <w:szCs w:val="28"/>
          <w:lang w:val="ru-RU" w:eastAsia="ru-RU"/>
        </w:rPr>
        <w:t>НАВЧАЛЬНИЙ РІК</w:t>
      </w:r>
    </w:p>
    <w:p w:rsidR="001839FE" w:rsidRPr="00AB0F5D" w:rsidRDefault="001839FE" w:rsidP="00AB5FF7">
      <w:pPr>
        <w:tabs>
          <w:tab w:val="left" w:pos="1260"/>
          <w:tab w:val="left" w:pos="2410"/>
          <w:tab w:val="left" w:pos="2520"/>
          <w:tab w:val="left" w:pos="2552"/>
        </w:tabs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435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1134"/>
        <w:gridCol w:w="5954"/>
        <w:gridCol w:w="2268"/>
        <w:gridCol w:w="2918"/>
        <w:gridCol w:w="200"/>
        <w:gridCol w:w="1878"/>
      </w:tblGrid>
      <w:tr w:rsidR="001839FE" w:rsidRPr="00AB0F5D" w:rsidTr="00B313EC">
        <w:trPr>
          <w:trHeight w:val="675"/>
        </w:trPr>
        <w:tc>
          <w:tcPr>
            <w:tcW w:w="1134" w:type="dxa"/>
            <w:shd w:val="clear" w:color="auto" w:fill="FFFFFF"/>
          </w:tcPr>
          <w:p w:rsidR="001839FE" w:rsidRPr="00AB5FF7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FF7">
              <w:rPr>
                <w:rFonts w:ascii="Times New Roman" w:hAnsi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5954" w:type="dxa"/>
            <w:shd w:val="clear" w:color="auto" w:fill="FFFFFF"/>
          </w:tcPr>
          <w:p w:rsidR="001839FE" w:rsidRPr="00AB5FF7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FF7">
              <w:rPr>
                <w:rFonts w:ascii="Times New Roman" w:hAnsi="Times New Roman"/>
                <w:b/>
                <w:sz w:val="24"/>
                <w:szCs w:val="24"/>
              </w:rPr>
              <w:t>Захід</w:t>
            </w:r>
          </w:p>
        </w:tc>
        <w:tc>
          <w:tcPr>
            <w:tcW w:w="2268" w:type="dxa"/>
            <w:shd w:val="clear" w:color="auto" w:fill="FFFFFF"/>
          </w:tcPr>
          <w:p w:rsidR="001839FE" w:rsidRPr="00AB5FF7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FF7">
              <w:rPr>
                <w:rFonts w:ascii="Times New Roman" w:hAnsi="Times New Roman"/>
                <w:b/>
                <w:sz w:val="24"/>
                <w:szCs w:val="24"/>
              </w:rPr>
              <w:t>Термін проведення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5FF7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FF7">
              <w:rPr>
                <w:rFonts w:ascii="Times New Roman" w:hAnsi="Times New Roman"/>
                <w:b/>
                <w:sz w:val="24"/>
                <w:szCs w:val="24"/>
              </w:rPr>
              <w:t>Відповідальний</w:t>
            </w:r>
          </w:p>
        </w:tc>
        <w:tc>
          <w:tcPr>
            <w:tcW w:w="1878" w:type="dxa"/>
            <w:shd w:val="clear" w:color="auto" w:fill="FFFFFF"/>
          </w:tcPr>
          <w:p w:rsidR="001839FE" w:rsidRPr="00AB5FF7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FF7">
              <w:rPr>
                <w:rFonts w:ascii="Times New Roman" w:hAnsi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1839FE" w:rsidRPr="00AB0F5D" w:rsidTr="00B313EC">
        <w:trPr>
          <w:trHeight w:val="347"/>
        </w:trPr>
        <w:tc>
          <w:tcPr>
            <w:tcW w:w="14352" w:type="dxa"/>
            <w:gridSpan w:val="6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І. Тематичний період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ВЕРЕСЕНЬ. МІСЯЧНИК БЕЗПЕКИ ДОРОЖНЬОГО РУХУ</w:t>
            </w: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Скласти та затвердити річний план виховної роботи школи на 2026/2027 навчальний рік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Серпень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Провести консультації класних керівників, керівників гуртків, лідерів учнівського врядування з питань планування виховної роботи, дотримання Правил внутрішнього розпорядку в школі, Статуту школи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класні керівники, вихователі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Погодити плани виховної роботи вихователів  на І семестр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ЗДВР, вихователі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1-12-х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Погодити плани   роботи  гуртків, інструктора   фізичної культури  на І семестр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керівники гуртків, інструктор фізичної культури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Погодити план роботи педагога – організатора на 2026/2027 навчальний рік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педагог – організатор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Скласти та погодити графік проведення: відкритих виховних заходів, виховних годин,  роботи гуртків, проведення бесід з безпеки життєдіяльності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ЗДВР, вихователі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1-12-х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Години спілкування «Територія дитячої безпеки».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«Правила безпеки на вулиці, у школі, на спортмайданчику, в громадських місцях», «Маніпуляції і вербування: як не стати жертвою злочину»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 вихователі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Заходи щодо відзначення Міжнародного дня миру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(за окремим планом)</w:t>
            </w:r>
          </w:p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Акція, малюнок на асфальті «Ми за мир на планеті Земля»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  <w:vAlign w:val="center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Заходи з формування європейської громадянської компетентності та популяризації європейських цінностей серед учнів (1–12-ті класи)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Психологічний тренінг «Розвиток навичок поведінки у конфліктних ситуаціях» (для учнів, схильних до конфліктної поведінки)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Організація роботи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МО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класних керівників та вихователів. Узгодження планів роботи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МО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на 2026/2027 навчальний рік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ЗДНВР, ЗДВР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Допомога батькам, які опинилися у складних життєвих обставинах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Упродовж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  <w:r w:rsidRPr="00AB0F5D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2027 навчального року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Допомога учням, які опинилися у складних життєвих обставинах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Упродовж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  <w:r w:rsidRPr="00AB0F5D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2027 навчального року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Загальношкільне свято до </w:t>
            </w:r>
            <w:r w:rsidRPr="00AB0F5D">
              <w:rPr>
                <w:rFonts w:ascii="Times New Roman" w:hAnsi="Times New Roman"/>
                <w:b/>
                <w:spacing w:val="-2"/>
                <w:sz w:val="24"/>
                <w:szCs w:val="24"/>
                <w:lang w:eastAsia="ru-RU"/>
              </w:rPr>
              <w:t>Дня знань «Перший дзвоник лине дистанційно!»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01.09.2025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педагог – організатор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Уроки мужності, вшанування Захисників і Захисниць України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01.09.2026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 1-12-х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Перший урок «Мова гідності», виховні години «Мова  і толерантність», «Слова, які змінюють світ»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01.09.2025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ЗДНВР, ЗДВР,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Місячник безпеки дорожнього руху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01.09–30.09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ЗДНВР, ЗДВР,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 ,  керівники гуртків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Старт операції  </w:t>
            </w:r>
            <w:r w:rsidRPr="00AB0F5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«Турбота»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Створення соціальних паспортів класів. Анкетування батьків та осіб, що їх замінюють, учнів  (вихованців). Поновлення інформаційного банку даних про дітей різних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соціальних категорій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04.09.2026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Заходи до Міжнародного дня грамотності (08.09).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Проведення освітньої ініціативи «Природа навколо нас» — тематичні заходи для учнів 1–4–х класів, «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Медіаграмотність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у сучасному світі» та практичні занят</w:t>
            </w:r>
            <w:r w:rsidR="00AB5FF7">
              <w:rPr>
                <w:rFonts w:ascii="Times New Roman" w:hAnsi="Times New Roman"/>
                <w:sz w:val="24"/>
                <w:szCs w:val="24"/>
              </w:rPr>
              <w:t>тя «Розвиток лідерських якостей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» (5–12–ті класи)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08.09.2026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Вчителі української мови, вихователі 1–9–х класів, керівники гуртків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pacing w:val="-2"/>
                <w:sz w:val="24"/>
                <w:szCs w:val="24"/>
                <w:lang w:eastAsia="ru-RU"/>
              </w:rPr>
              <w:t>День фізичної культури й</w:t>
            </w:r>
            <w:r w:rsidRPr="00AB0F5D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 спорту (друга субота вересня).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Олімпійський урок </w:t>
            </w:r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«Сила нації: здоров’я, воля, перемога!». Спортивний </w:t>
            </w:r>
            <w:proofErr w:type="spellStart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квест</w:t>
            </w:r>
            <w:proofErr w:type="spellEnd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«Активні»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Вчителі фізичної культури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pacing w:val="-2"/>
                <w:sz w:val="24"/>
                <w:szCs w:val="24"/>
                <w:lang w:eastAsia="ru-RU"/>
              </w:rPr>
              <w:t>Аналіз історичних свідчень до Дня пам’яті жертв фашизму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bCs/>
                <w:sz w:val="24"/>
                <w:szCs w:val="24"/>
              </w:rPr>
              <w:t>День українського  кіно.</w:t>
            </w: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Перегляд кращих українських шедеврів кіномистецтва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вчителі української, бібліотекар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Тренінг «Разом проти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булінгу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>» (1–12</w:t>
            </w:r>
            <w:r w:rsidRPr="00AB0F5D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ті класи)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психолог, вихователі 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Вікторини та конкурси до Дня рятівника (17.09)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 вихователі 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Дня винахідника та раціоналізатора України  (21.09)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 вихователі 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Міжнародного Дня миру (21.09)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Тематична година спілкування «Сила миру: як кожен може змінити світ»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21.09.2026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 вихователі 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Акція</w:t>
            </w: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 xml:space="preserve"> «Привітай ветеранів». Адресна допомога ветеранам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23.09.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39FE" w:rsidRPr="00AB0F5D" w:rsidRDefault="001839FE" w:rsidP="00B313EC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вчитель історії,  класні керівники, вихователі 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День безпеки дорожнього руху «Увага! Діти на дорозі!». Зустріч з інспекторами патрульної поліції Харкова. Виставка малюнків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25.09.2026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педагог-організатор, керівники гуртків, вчителі та вихователі початкових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t xml:space="preserve">Виховні заходи та вікторини до Європейського дня </w:t>
            </w:r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lastRenderedPageBreak/>
              <w:t>мов (26.09)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25.09.2025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Вчителі іноземної мови,  </w:t>
            </w: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класні керівники, вихователі 5–9–х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Всесвітнього дня туризму (27.09).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КомпАСС</w:t>
            </w:r>
            <w:proofErr w:type="spellEnd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шукай – орієнтуйся – дій!»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(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майстер–клас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 навичок орієнтування на місцевості, включаючи роботу з картою, компасом і природними орієнтирами). Екскурсія «</w:t>
            </w:r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Мандрівка крізь історію рідного краю»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28.09.2026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Вчителі фізичної культури, географії, вихователі 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Європейського дня шкільного спорту (27.09).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Дитячі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руханки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фізкультхвилинки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гра в шашки, настільний теніс.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Крокомірний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челендж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28.09.2026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вчителі фізичної культури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ind w:right="141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Конкурс дитячих талантів до Міжнародного дня глухих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(остання неділя вересня). 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Конкурс малюнків «Підкори глухоту собі. Не підкоряйся їй»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28.09-30.09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керівники гуртків,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Дня пам'яті жертв Бабиного Яру (29.09)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29.09.2025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вчителі історії та правознавства, вихователі 1–12–х класів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ind w:right="141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Всеукраїнський день бібліотек 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</w:t>
            </w: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30.09). </w:t>
            </w:r>
          </w:p>
          <w:p w:rsidR="001839FE" w:rsidRPr="00AB0F5D" w:rsidRDefault="001839FE" w:rsidP="00B313EC">
            <w:pPr>
              <w:spacing w:after="0" w:line="240" w:lineRule="auto"/>
              <w:ind w:right="14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Відвідування бібліотечного уроку «Бібліотека як ключ до знань: відкриваємо світ через книги»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30.09.2026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Бібліотекар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ind w:right="14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Методичний супровід та професійна підтримка вихователів і керівників гуртків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Вересень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Тренінг для вихователів «Ми - команда», «Правила, які рятують життя», «Підтримка в умовах воєнного стану»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ind w:right="14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Психологічна година «Емоції під контролем», вихователі 1-12-х класів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 xml:space="preserve">Вересень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187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4352" w:type="dxa"/>
            <w:gridSpan w:val="6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ІІ. Тематичний період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ЖОВТЕНЬ</w:t>
            </w:r>
            <w:r w:rsidRPr="00AB0F5D">
              <w:rPr>
                <w:rFonts w:ascii="Times New Roman" w:eastAsia="Libre Baskerville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МІСЯЧНИК НАЦІОНАЛЬНО–ПАТРІОТИЧНОГОВИХОВАННЯ</w:t>
            </w: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Скласти план виховної роботи на період осінніх канікул (за окремим планом)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Жовтень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Заходи щодо відзначення Дня визволення України від нацистських загарбників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(за окремим планом):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– Уроки мужності «Прагнемо миру» (до річниці визволення України).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– Виховні години «Подвиг солдата – безсмертний, пам'ять про нього – нетлінна».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Жовтень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Заходи щодо відзначення Європейського тижня демократії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(за окремим планом):</w:t>
            </w:r>
          </w:p>
          <w:p w:rsidR="001839FE" w:rsidRPr="00AB0F5D" w:rsidRDefault="001839FE" w:rsidP="00B313EC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AB0F5D">
              <w:rPr>
                <w:rFonts w:ascii="Times New Roman" w:hAnsi="Times New Roman"/>
                <w:iCs/>
                <w:sz w:val="24"/>
                <w:szCs w:val="24"/>
              </w:rPr>
              <w:t>Проведення заходів, які підкреслювали б освітнє та історичне значення прав людини.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iCs/>
                <w:sz w:val="24"/>
                <w:szCs w:val="24"/>
              </w:rPr>
              <w:t>– Проведення диспутів про права людини на тему поваги та недискримінації по відношенню до людей з особливими потребами, а також на тему упереджень, що базуються на релігійній, мовній, культурній та сексуальній орієнтації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Жовтень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практичний психолог, класні керівники,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Місячник патріотичного і громадянського  виховання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Круглий стіл «Я – син народу, що вгору йде...» .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Виховна година  до Міжнародного дня людей похилого віку «Піклуватись, любити, поважати»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Жовтень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</w:t>
            </w:r>
            <w:r w:rsidRPr="00AB0F5D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педагог-організатор, вихователі 1–12–х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b"/>
              <w:spacing w:after="0" w:afterAutospacing="0"/>
              <w:jc w:val="both"/>
              <w:rPr>
                <w:lang w:val="uk-UA"/>
              </w:rPr>
            </w:pPr>
            <w:proofErr w:type="spellStart"/>
            <w:r w:rsidRPr="00AB0F5D">
              <w:rPr>
                <w:rStyle w:val="aa"/>
                <w:lang w:val="uk-UA"/>
              </w:rPr>
              <w:t>Флористично</w:t>
            </w:r>
            <w:proofErr w:type="spellEnd"/>
            <w:r w:rsidRPr="00AB0F5D">
              <w:rPr>
                <w:rStyle w:val="aa"/>
              </w:rPr>
              <w:t xml:space="preserve"> </w:t>
            </w:r>
            <w:r w:rsidRPr="00AB0F5D">
              <w:rPr>
                <w:rStyle w:val="aa"/>
                <w:lang w:val="uk-UA"/>
              </w:rPr>
              <w:t>–</w:t>
            </w:r>
            <w:r w:rsidRPr="00AB0F5D">
              <w:rPr>
                <w:rStyle w:val="aa"/>
              </w:rPr>
              <w:t xml:space="preserve"> </w:t>
            </w:r>
            <w:r w:rsidRPr="00AB0F5D">
              <w:rPr>
                <w:rStyle w:val="aa"/>
                <w:lang w:val="uk-UA"/>
              </w:rPr>
              <w:t xml:space="preserve">овочева виставка «Барви щедрої осені» (1–12–ті класи). </w:t>
            </w:r>
            <w:r w:rsidRPr="00AB0F5D">
              <w:rPr>
                <w:rStyle w:val="aa"/>
                <w:b w:val="0"/>
                <w:lang w:val="uk-UA"/>
              </w:rPr>
              <w:t>К</w:t>
            </w:r>
            <w:r w:rsidRPr="00AB0F5D">
              <w:rPr>
                <w:lang w:val="uk-UA"/>
              </w:rPr>
              <w:t>онкурс осінніх композицій, виробів з природного матеріалу.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Свято осені (1–4 класів). 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Конкурс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малюнків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Осінній настрій»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Жовтень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</w:t>
            </w:r>
            <w:r w:rsidRPr="00AB0F5D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класні керівники, вихователі 1 –12–х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Цикл бесід «Правила здорового способу життя» (з учнями 1–12–х класів)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Жовтень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           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День учнівського самоврядування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Жовтень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Тиждень профілактики шкідливих звичок: зустрічі з представниками правоохоронних органів та лікарями,  тематичні виховні заходи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Жовтень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практичний психолог, представники правоохоронних органів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Психолого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– педагогічний семінар щодо формування ненасильницької моделі поведінки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Жовтень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стану виховної роботи у 2–х  та 5–х класах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Жовтень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ЗДВР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День українського козацтва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День захисників і захисниць України (01.10)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Міжнародного дня людей похилого віку, День ветерана (01.10)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Проведення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інформаційно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просвітницьких заходів з нагоди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Міжнародного дня </w:t>
            </w:r>
            <w:proofErr w:type="spellStart"/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ненасильства</w:t>
            </w:r>
            <w:proofErr w:type="spellEnd"/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(02.10)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02.10.2026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психолог, класні керівники,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Заходи до Дня працівників  освіти. День освітянина (05.10).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Відео–привітання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«Дякую, вчителю!».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02.10.2026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педагог-організатор, вихователі 1-12-х класів, керівники гуртків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Всеукраїнський «Урок  доброти». Заходи до Всесвітнього дня захисту тварин (04.10)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05.10.2026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Заходи до Всесвітнього дня пошти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09.10.2026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bCs/>
                <w:sz w:val="24"/>
                <w:szCs w:val="24"/>
              </w:rPr>
              <w:t>Заходи до Всесвітнього Дня психічного здоров</w:t>
            </w:r>
            <w:r w:rsidRPr="00AB0F5D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’</w:t>
            </w:r>
            <w:r w:rsidRPr="00AB0F5D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Міжнародного дня щодо зменшення небезпеки стихійних лих (13.10)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Заходи до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Дня працівників целюлозно-паперової промисловості (16.10)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, Міжнародного дня охорони природи (18.10)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315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Європейського дня боротьби з торгівлею людьми (18.10)</w:t>
            </w:r>
          </w:p>
          <w:p w:rsidR="001839FE" w:rsidRPr="00AB0F5D" w:rsidRDefault="001839FE" w:rsidP="00B313EC">
            <w:pPr>
              <w:tabs>
                <w:tab w:val="left" w:pos="315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            5–12–х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954" w:type="dxa"/>
            <w:shd w:val="clear" w:color="auto" w:fill="FFFFFF"/>
            <w:vAlign w:val="center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bCs/>
                <w:sz w:val="24"/>
                <w:szCs w:val="24"/>
              </w:rPr>
              <w:t>Європейський день боротьби з торгівлею людьми.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Перегляд відеофільму з проблем торгівлі людьми з наступним обговоренням (18.10)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19.10.2025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Педагог-організатор,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практичний психолог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Заходи «Осінній бал». Фотовиставка «Осінь у фарбах».  Шкільний ярмарок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смаколиків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«Щедра осінь»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21.10.2026</w:t>
            </w:r>
          </w:p>
        </w:tc>
        <w:tc>
          <w:tcPr>
            <w:tcW w:w="2918" w:type="dxa"/>
            <w:shd w:val="clear" w:color="auto" w:fill="FFFFFF"/>
            <w:vAlign w:val="center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ЗДВР,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1–12–х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Тематична бесіда «Безпечна поведінка під час осінніх </w:t>
            </w: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канікул»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24.10.2027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Класні керівники,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вихователі 1–12–х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332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Заходи у рамках Всеукраїнського місячника шкільної бібліотеки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«Виховуємо громадянина – патріота України».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839FE" w:rsidRPr="00AB0F5D" w:rsidRDefault="001839FE" w:rsidP="00B313EC">
            <w:pPr>
              <w:tabs>
                <w:tab w:val="left" w:pos="332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Міжнародний день шкільних бібліотек (27.10).</w:t>
            </w:r>
          </w:p>
          <w:p w:rsidR="001839FE" w:rsidRPr="00AB0F5D" w:rsidRDefault="001839FE" w:rsidP="00B313EC">
            <w:pPr>
              <w:tabs>
                <w:tab w:val="left" w:pos="332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Інтерактивна майстерня «</w:t>
            </w:r>
            <w:proofErr w:type="spellStart"/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Кардмейкінг</w:t>
            </w:r>
            <w:proofErr w:type="spellEnd"/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: листівка з душею»</w:t>
            </w: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Творча лабораторія «</w:t>
            </w:r>
            <w:proofErr w:type="spellStart"/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Буктрейлер</w:t>
            </w:r>
            <w:proofErr w:type="spellEnd"/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: книга в кадрі»</w:t>
            </w: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 — </w:t>
            </w:r>
            <w:r w:rsidR="00AB5FF7">
              <w:rPr>
                <w:rFonts w:ascii="Times New Roman" w:hAnsi="Times New Roman"/>
                <w:sz w:val="24"/>
                <w:szCs w:val="24"/>
              </w:rPr>
              <w:t>майстер-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клас зі створення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відеоогляді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>».</w:t>
            </w:r>
            <w:r w:rsidRPr="00AB0F5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Акція «Подаруй бібліотеці нове життя — принеси книгу»</w:t>
            </w: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AB5FF7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Книжкова виставка-</w:t>
            </w:r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натхнення «Читай, думай, змінюй світ!»</w:t>
            </w: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AB5FF7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Година-</w:t>
            </w:r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спілкування «Бібліотека — простір свободи й ідей»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27.10.2026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1–12–х класів, бібліотекар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332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Тематична презентація «День української писемності та мови»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27.10.2026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Учителі української мови та літератури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315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-3"/>
                <w:w w:val="119"/>
                <w:sz w:val="24"/>
                <w:szCs w:val="24"/>
                <w:lang w:eastAsia="ru-RU"/>
              </w:rPr>
              <w:t>Круглий стіл до Дня визволення України від нацистських загарбників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28.10.2026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            5–12–х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344"/>
        </w:trPr>
        <w:tc>
          <w:tcPr>
            <w:tcW w:w="14352" w:type="dxa"/>
            <w:gridSpan w:val="6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ІІІ. Тематичний період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ЛИСТОПАД</w:t>
            </w:r>
            <w:r w:rsidRPr="00AB0F5D">
              <w:rPr>
                <w:rFonts w:ascii="Times New Roman" w:eastAsia="Libre Baskerville" w:hAnsi="Times New Roman"/>
                <w:b/>
                <w:sz w:val="24"/>
                <w:szCs w:val="24"/>
                <w:lang w:eastAsia="ru-RU"/>
              </w:rPr>
              <w:t xml:space="preserve">. МІСЯЧНИК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ПРАВОВИХ ЗНАНЬ</w:t>
            </w: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Місячник національно-патріотичного виховання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06.11.2026-06.12.2026</w:t>
            </w:r>
          </w:p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Педагог-організатор, керівники гуртків,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День Десантно-штурмових військ Збройних Сил України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09.11.2026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Всесвітній день доброти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13.11.2026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Заходи щодо відзначення Міжнародного дня толерантності та інклюзивної освіти, тиждень толерантності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16.11.2026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День працівників радіо, телебачення та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зв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val="ru-RU" w:eastAsia="ru-RU"/>
              </w:rPr>
              <w:t>’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язку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16.11.2026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Всесвітній день захисту дітей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20.11.2026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День Гідності та Свободи (21.11)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20.11.2026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1-5-х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Міжнародного дня боротьби за ліквідацію насильства відносно жінок (25.11)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25.11.2026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День  пам’яті  жертв  голодомору (четверта субота листопада)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29.11.2026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5-12-х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стану виховної роботи у 1–х  та 6–х класах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Листопад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проведення позакласних заходів, участі у шкільних заходах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Листопад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виховної роботи вчителів, що атестуються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Листопад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Заходи до Міжнародного дня відмови від паління. Акція «Один день без тютюну»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Листопад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Цикл бесід: «Здоровий спосіб         життя – норма нашого буття»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Листопад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День толерантності – порозуміння з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ВІЛ–позитивними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людьми «Твоє життя – твій вибір».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Тематичні перерви «Зроби свій вибір на користь життя» (10–12–ті класи)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Листопад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психолог, вихователі 10 – 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Круглий стіл «Вибір професії – шлях до майбутнього» (8–12–ті класи)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Листопад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психолог, вихователі 8 – 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hd w:val="clear" w:color="auto" w:fill="FFFFFF"/>
              <w:spacing w:after="0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Цикл бесід з правового виховання «Ос</w:t>
            </w:r>
            <w:r w:rsidRPr="00AB0F5D">
              <w:rPr>
                <w:rFonts w:ascii="Times New Roman" w:hAnsi="Times New Roman"/>
                <w:spacing w:val="-2"/>
                <w:sz w:val="24"/>
                <w:szCs w:val="24"/>
              </w:rPr>
              <w:t>обливості відповідальності неповнолітніх»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Листопад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Вчителі правознавства,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pacing w:val="-2"/>
                <w:sz w:val="24"/>
                <w:szCs w:val="24"/>
              </w:rPr>
              <w:t>Книжкова виставка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«Права, обов'язки людини і </w:t>
            </w:r>
            <w:r w:rsidRPr="00AB0F5D">
              <w:rPr>
                <w:rFonts w:ascii="Times New Roman" w:hAnsi="Times New Roman"/>
                <w:spacing w:val="-2"/>
                <w:sz w:val="24"/>
                <w:szCs w:val="24"/>
              </w:rPr>
              <w:t>громадянина»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Листопад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Бібліотекар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4352" w:type="dxa"/>
            <w:gridSpan w:val="6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ІV. Тематичний період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ГРУДЕНЬ</w:t>
            </w:r>
            <w:r w:rsidRPr="00AB0F5D">
              <w:rPr>
                <w:rFonts w:ascii="Times New Roman" w:eastAsia="Libre Baskerville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МІСЯЧНИК ЗДОРОВОГО СПОСОБУ ЖИТТЯ</w:t>
            </w: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Скласти план виховної роботи на період зимових канікул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Грудень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Продовження акції «16 днів проти насильства»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01.12.2026 –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Всесвітній день боротьби з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ВІЛ–інфекцією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СНІДом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. Акція солідарності «Разом сильніші: підтримай – не осуджуй»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Формування толерантного ставлення до людей, які живуть з ВІЛ/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СНІДом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розвиток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емпатії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, розвінчання стереотипів.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Міжнародний день боротьби з рабством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02.12.2026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Заходи  до Міжнародного дня людей з обмеженими можливостями (03.12)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Година доброти «Серце бачить більше, ніж очі»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Акція «Різні – рівні: підтримай словом і справою»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Перегляд та обговорення відео «Світ без бар’єрів»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Демонстрація надихаючих історій людей з інвалідністю, які досягають успіху, приклади з України та світу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val="en-US"/>
              </w:rPr>
              <w:t>03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керівники гуртків,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Дня Святителя Миколая Чудотворця (05.12).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Театралізована феєрія «Мандрівка до зимової казки»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04.12.2026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вихователі 5-12-х класів, керівники гуртків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Міжнародний день волонтера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Змагання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 Дня  збройних  сил  України 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«Ми – майбутні офіцери» до Дня Збройних Сил України.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День місцевого самоврядування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07.12.2026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класів, керівники гуртків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pacing w:val="1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1"/>
                <w:sz w:val="24"/>
                <w:szCs w:val="24"/>
                <w:lang w:eastAsia="ru-RU"/>
              </w:rPr>
              <w:t>Міжнародний день боротьби з корупцією, Міжнародний день  пам’яті жертв злочинів геноциду, вшанування їхньої людської гідності і попередження цих злочинів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5-12-х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1"/>
                <w:sz w:val="24"/>
                <w:szCs w:val="24"/>
                <w:lang w:eastAsia="ru-RU"/>
              </w:rPr>
              <w:t>Міжнародний день прав людини.</w:t>
            </w:r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Правовий форум «Права дитини в умовах війни: захист та відповідальність».  Освітній </w:t>
            </w:r>
            <w:proofErr w:type="spellStart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інтенсив</w:t>
            </w:r>
            <w:proofErr w:type="spellEnd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«Закон, гідність та вибір: твої права та обов'язки» .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Квест</w:t>
            </w:r>
            <w:proofErr w:type="spellEnd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- гра «Лабіринти справедливості: відкрий свої права».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1"/>
                <w:sz w:val="24"/>
                <w:szCs w:val="24"/>
                <w:lang w:eastAsia="ru-RU"/>
              </w:rPr>
              <w:t>Завершення акції «16 днів проти насильства»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класів, практичний психолог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pacing w:val="1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1"/>
                <w:sz w:val="24"/>
                <w:szCs w:val="24"/>
                <w:lang w:eastAsia="ru-RU"/>
              </w:rPr>
              <w:t xml:space="preserve">День вшанування учасників ліквідації наслідків аварії на Чорнобильській АЕС.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Тематичний урок - реквієм «Їх подвиг у пам'яті народу». Хвилина пам'яті «Чорний біль України: відлуння трагедії». Документальний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кінолекторій «Чорнобиль: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хроніка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мужності та скорботи».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14.12.2026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t xml:space="preserve">Організація та проведення заходів з формування безпечної поведінки учнів у зимовий період. </w:t>
            </w:r>
            <w:r w:rsidRPr="00AB0F5D"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Бесіда з учнями 1–11 класів «Взимку обережним будь – про правила безпеки, в умовах воєнного стану, не забудь!»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Грудень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           1–12–х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Організація і проведення заходів під час зимових канікул 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Грудень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вихователі 1-12-х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Заходи щодо підготовки та відзначення річниці українського визвольного руху ХХ століття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(за окремим планом),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уроки–лекції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«Про Український визвольний рух ХХ століття», «Головні події визвольного руху в Україні», «Українська Центральна Рада», «Утворення ЗУНР. Прихід до влади Директорії», «Гетьманський переворот і утворення Української держави», «Україна на шляху до незалежності»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Грудень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Вчителі історії, вихователі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5 – 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Виставка композицій «Зимовий вернісаж»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Грудень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Керівники гуртків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стану виховної роботи у 3–х   класах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Грудень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проведення позакласних заходів, участі у шкільних заходах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Грудень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виховної роботи вчителів, що атестуються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Грудень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класних журналів (сторінки обліку проведення бесід, заходів з безпеки життєдіяльності)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Грудень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журналів гурткової роботи за 2026/2027  навчальний рік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Грудень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Новорічне свято «Різдвяний вогник»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25.12.2026</w:t>
            </w:r>
          </w:p>
        </w:tc>
        <w:tc>
          <w:tcPr>
            <w:tcW w:w="291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вихователі 5-12-х класів, керівники гуртків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7661F4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595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Бесіда щодо  правил  поведінки під час зимових свят</w:t>
            </w:r>
          </w:p>
        </w:tc>
        <w:tc>
          <w:tcPr>
            <w:tcW w:w="2268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25.12.2026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FFFFFF"/>
          </w:tcPr>
          <w:p w:rsidR="001839FE" w:rsidRPr="007661F4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            1–12–х класів</w:t>
            </w:r>
          </w:p>
        </w:tc>
        <w:tc>
          <w:tcPr>
            <w:tcW w:w="2078" w:type="dxa"/>
            <w:gridSpan w:val="2"/>
            <w:shd w:val="clear" w:color="auto" w:fill="FFFFFF"/>
          </w:tcPr>
          <w:p w:rsidR="001839FE" w:rsidRPr="007661F4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39FE" w:rsidRPr="004D7332" w:rsidRDefault="001839FE" w:rsidP="001839FE">
      <w:pPr>
        <w:rPr>
          <w:rFonts w:ascii="Times New Roman" w:hAnsi="Times New Roman"/>
          <w:sz w:val="24"/>
          <w:szCs w:val="24"/>
          <w:highlight w:val="yellow"/>
        </w:rPr>
      </w:pPr>
      <w:r w:rsidRPr="004D7332">
        <w:rPr>
          <w:rFonts w:ascii="Times New Roman" w:hAnsi="Times New Roman"/>
          <w:sz w:val="24"/>
          <w:szCs w:val="24"/>
          <w:highlight w:val="yellow"/>
        </w:rPr>
        <w:br w:type="page"/>
      </w:r>
    </w:p>
    <w:tbl>
      <w:tblPr>
        <w:tblW w:w="1435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1134"/>
        <w:gridCol w:w="5287"/>
        <w:gridCol w:w="2266"/>
        <w:gridCol w:w="3399"/>
        <w:gridCol w:w="2266"/>
      </w:tblGrid>
      <w:tr w:rsidR="001839FE" w:rsidRPr="00AB0F5D" w:rsidTr="00B313EC">
        <w:trPr>
          <w:trHeight w:val="145"/>
        </w:trPr>
        <w:tc>
          <w:tcPr>
            <w:tcW w:w="14352" w:type="dxa"/>
            <w:gridSpan w:val="5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V. Тематичний період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СІЧЕНЬ</w:t>
            </w:r>
            <w:r w:rsidRPr="00AB0F5D">
              <w:rPr>
                <w:rFonts w:ascii="Times New Roman" w:eastAsia="Libre Baskerville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МІСЯЧНИК МОРАЛЬНО</w:t>
            </w:r>
            <w:r w:rsidRPr="00AB0F5D">
              <w:rPr>
                <w:rFonts w:ascii="Times New Roman" w:eastAsia="Libre Baskerville" w:hAnsi="Times New Roman"/>
                <w:b/>
                <w:sz w:val="24"/>
                <w:szCs w:val="24"/>
                <w:lang w:eastAsia="ru-RU"/>
              </w:rPr>
              <w:t>–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ЕСТЕТИЧНОГОВИХОВАННЯ</w:t>
            </w: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Погодити плани виховної роботи класних керівників на ІІ семестр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Погодити плани гурткової роботи   на ІІ семестр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Скласти та погодити графік проведення: відкритих виховних заходів, виховних годин,  роботи гуртків, проведення бесід з безпеки життєдіяльності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вихователі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Профілактичний рейд «Урок»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2366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Заходи, спрямовані на формування в здобувачів освіти поваги до видатних особистостей українського державотворення, науковців, педагогів і духовних лідерів, а також на поглиблення знань про їхній внесок у розвиток української державності, культури та національної самосвідомості.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Історичний навігатор «Архітектори української державності: імена, що творили націю».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STEM–форум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«Україна в науці: постаті, ідеї, відкриття». Патріотична майстерня «Обличчя мужності: герої сучасної України».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Січень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Вчителі предметними, класні керівники,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Міжнародного дня обіймів (21.01).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«Теплі обійми єднання».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Фоточелендж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«Обійми, що зігрівають».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21.01.2027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Заходи  щодо відзначення Дня Соборності та Свободи України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Патріотична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квест–мандрівка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«Захід, схід – одна країна!», Патріотична година «Соборність України: під прапором волі». Ланцюг єдності.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22.02.2027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</w:t>
            </w:r>
          </w:p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Міжнародного дня пам’яті  жертв Голокосту (27.01).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Година пам’яті «Сказати хочу стільки та мовчу… Я в пам’яті запалюю свічу». Коментований перегляд відеофільму: «Хлопчик в смугастій піжамі» та документальний фільм «Іспит на людяність». Оформлення тематичного стенду «Пам’яті жертв Голокосту»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27.01.2027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110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Заходи до Дня пам’яті Героїв </w:t>
            </w:r>
            <w:proofErr w:type="spellStart"/>
            <w:r w:rsidRPr="00AB0F5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Крут</w:t>
            </w:r>
            <w:proofErr w:type="spellEnd"/>
            <w:r w:rsidRPr="00AB0F5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(29.01). </w:t>
            </w:r>
            <w:proofErr w:type="spellStart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Урок–пам'яті</w:t>
            </w:r>
            <w:proofErr w:type="spellEnd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«Крути: незламність юних сердець». </w:t>
            </w:r>
            <w:proofErr w:type="spellStart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Година–реквієм</w:t>
            </w:r>
            <w:proofErr w:type="spellEnd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«Пам'ятаймо Героїв: політ душ нескорених». Історичний кінолекторій «Крути: символ українського духу». </w:t>
            </w:r>
            <w:proofErr w:type="spellStart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Літературно–мистецька</w:t>
            </w:r>
            <w:proofErr w:type="spellEnd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інсталяція «Пам'ять </w:t>
            </w:r>
            <w:proofErr w:type="spellStart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Крут</w:t>
            </w:r>
            <w:proofErr w:type="spellEnd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 у віршах та образах».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29.01.2027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Профорієнтаційна робота із залученням представників ПТНЗ, ВНЗ, спеціалістів центру зайнятості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 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класні керівники 8–12–х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Зустрічі з представниками різних професій, випускниками спеціальної  школи, які вже здобули професію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бібліотекар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Цикл бесід «Профілактика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коронавірусу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>, грипу, ОРВІ».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Сестра медична, вихователі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Індивідуальні консультації для батьків та осіб, що їх замінюють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стану виховної роботи у 4–х  та 7–х класах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проведення позакласних заходів, участі у шкільних заходах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виховної роботи вчителів, що атестуються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119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щодо дослідження та популяризації літератури рідного краю та розвитку літературних здібностей та творчого потенціалу учнів.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Дослідницький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проєкт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«Літературні обрії рідного краю». Діалог з автором «Запитай у письменника: розмова про творчість та життя»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класів, керівники гуртків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щодо популяризація української казки та її терапевтичного потенціалу.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Казкотерапія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учнів 1 класу «Ходить січень по сніжку, носить казку в кожушку»: Інтерактивні заняття, що використовують українські народні казки для розвитку емоційного інтелекту, формування моральних цінностей та адаптації до шкільного життя. Літературна мандрівка «Чарівний світ казок: подорож до країни мудрості» (1–4 класи)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Січень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1–4–х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8" w:type="dxa"/>
            <w:gridSpan w:val="4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VІ. Тематичний період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ЛЮТИЙ. МІСЯЧНИК РОДИННОГО ВИХОВАННЯ</w:t>
            </w: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Профілактичні бесіди  з попередження дитячого травматизму. Бесіда щодо правил безпечної поведінки на водоймах взимку «Небезпека передвесняного льоду на водоймах». Правила поведінки під час ожеледиці на льоду.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Лютий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42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щодо підвищення рівня толерантності та запобігання поширенню ксенофобських настроїв, расової та етнічної дискримінації в учнівському середовищі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Лютий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1–4–х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424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Акція «Батарейка, здавайся – 2.0». Продовження традиційної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екозбірки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використаних батарейок із залученням нових учасників та створенням інформаційних буклетів.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Лютий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Конкурс на кращий соціальний ролик присвячений здоровому способу життя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Лютий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класні керівники, керівники гуртків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125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Тематичні бесіди «Торгівля людьми в сучасному світі»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Лютий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Круглий стіл з працівниками служби у справах дітей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Лютий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Тренінг для класних керівників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Лютий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Контроль стану виховної роботи у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8 – 9–х класах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Лютий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проведення позакласних заходів, участі у шкільних заходах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Лютий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виховної роботи вчителів, що атестуються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Лютий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Години спілкування «Рослини, тварини та птахи, занесені до Червоної книги України»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05.02.2027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63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Конкурс «Безпека дорожнього руху - запорука життя». Зустріч з інспекторами патрульної поліції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09.02.2027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424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Дня безпечного Інтернету (10.02). </w:t>
            </w:r>
            <w:r w:rsidRPr="00AB0F5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</w:t>
            </w:r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роки / тренінги «Безпека </w:t>
            </w:r>
            <w:proofErr w:type="spellStart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онлайн</w:t>
            </w:r>
            <w:proofErr w:type="spellEnd"/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: правила, які рятують».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Теми: цифрова гігієна,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фішинг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кібербулінг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онлайн–шахрайство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захист персональних даних. Для старших класів: вивчення налаштувань конфіденційності, розбір реальних кейсів. Для молодших — інтерактивні вправи, мультфільми «Казки про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кібербезпеку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10.02.2027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Вчитель інформатики,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424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Дня єднання (16.02). </w:t>
            </w:r>
          </w:p>
          <w:p w:rsidR="001839FE" w:rsidRPr="00AB0F5D" w:rsidRDefault="001839FE" w:rsidP="00B313EC">
            <w:pPr>
              <w:tabs>
                <w:tab w:val="left" w:pos="424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Проєкт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«ланцюг єдності»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16.02.2027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учнівське самоврядування, вихователі 7–12–х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42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Квести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конкурси до Дня єднання 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16.02.2027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1-7-х класів, учнівське самоврядування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45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Дня пам'яті Героїв Небесної Сотні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(20.02).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Урок державності «Гідності хай промінь не згасає», </w:t>
            </w:r>
            <w:r w:rsidRPr="00AB0F5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Тематичні уроки історії або громадянської освіти. «Майдан: ціна свободи» / «Шлях до гідності». Виставка / фотогалерея «Обличчя Свободи: Герої Небесної Сотні». Презентація світлин, біографій та розповідей про Героїв з різних регіонів України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19.02.2027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Педагог-організатор, </w:t>
            </w: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вихователі 5–12–х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878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137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424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Мовний марафон до Міжнародного дня рідної мови (21.02).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22.02.2027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учителі української мови та літератури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>Міжнародний день підтримки жертв злочинів (22.02)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22.02.2027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ЗДВР, практичний психолог, вихователі 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Річниця початку повномасштабного вторгнення РФ в Україну</w:t>
            </w:r>
            <w:r w:rsidRPr="00AB0F5D">
              <w:rPr>
                <w:rFonts w:ascii="Times New Roman" w:hAnsi="Times New Roman"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Виховні бесіди «2022 рік – початок війни в Україні…біль і страждання» (24 лютого 2022 року)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24.02.2027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ЗДВР, педагог-організатор, бібліотекар, вихователі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8" w:type="dxa"/>
            <w:gridSpan w:val="4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VІІ. Тематичний період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БЕРЕЗЕНЬ. МІСЯЧНИК ЕКОЛОГІЧНОГО ВИХОВАННЯ</w:t>
            </w: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 Всесвітній день письменника</w:t>
            </w:r>
          </w:p>
          <w:p w:rsidR="001839FE" w:rsidRPr="00AB0F5D" w:rsidRDefault="001839FE" w:rsidP="00B313EC">
            <w:pPr>
              <w:tabs>
                <w:tab w:val="left" w:pos="424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03.03.2027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Учителі української мови та літератури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</w:rPr>
              <w:t>Заходи з формування правової культури та відповідальної поведінки учнів спеціальної школи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Зустріч із працівником ювенальної превенції Національної поліції на тему: </w:t>
            </w:r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t>«Твоя безпека — твоя відповідальність»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Психологічний тренінг із розвитку навичок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асертивної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поведінки </w:t>
            </w:r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t xml:space="preserve">«Мій кордон — моя безпека: як сказати </w:t>
            </w:r>
            <w:proofErr w:type="spellStart"/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t>“ні”</w:t>
            </w:r>
            <w:proofErr w:type="spellEnd"/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t>»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Березень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</w:rPr>
              <w:t>Заходи з формування навичок здорового способу життя та культури рухової активності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Тематичний захід </w:t>
            </w:r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t>«Рух — це життя: чому фізична активність важлива щодня»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/ ранкова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руханка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t>«Зарядись на день!»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Спортивно-інтелектуальна гра </w:t>
            </w:r>
            <w:r w:rsidRPr="00AB0F5D">
              <w:rPr>
                <w:rStyle w:val="aa"/>
                <w:rFonts w:ascii="Times New Roman" w:hAnsi="Times New Roman"/>
                <w:sz w:val="24"/>
                <w:szCs w:val="24"/>
              </w:rPr>
              <w:t>«Активна перерва: розум і рух»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Березень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Вчителі фізичної культури,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Заняття з мінної безпеки.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Зменшення ризиків травмувань та загибелі дітей від мін та вибухонебезпечних предметів. Зустріч з працівниками ДСНС «Експерти з безпеки: поради від ДСНС». Уроки в класі безпеки. Практичний тренінг «Алгоритм дій: знай, як врятувати життя»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Березень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Міжнародний день боротьби за права жінок.  Міжнародний жіночий день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08.03.2027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Загальношкільний захід з нагоди Дня народження Кобзаря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(09.03.1814) «Тарас Шевченко – вічний, як народ!»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09.03.2027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вчителі української мови, керівники гуртків,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Загальношкільне традиційне свято «Міс Весна – 2027» у рамках Міжнародного Дня щастя. Театралізовані уроки, конкурс поезій з нагоди Дня народження Кобзаря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09.03.2027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ЗДВР,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керівники гуртків, педагог-організатор,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Тренінгові заняття з батьками або особами, що їх замінюють, «Вчимося розуміти свою дитину»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Березень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Цикл лекцій  «Як попередити шкідливі звички»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Березень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психолог, вихователі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Психологічні голини з профорієнтації: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– 5-7-ті класи: «Світ професій: що мені корисно»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– 8-9-ті класи: «Професія і я: як зробити правильний вибір»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– 9–10-ті класи: «Моя професійна траєкторія: </w:t>
            </w: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кроки до майбутнього»</w:t>
            </w:r>
          </w:p>
          <w:p w:rsidR="001839FE" w:rsidRPr="00AB0F5D" w:rsidRDefault="001839FE" w:rsidP="00B313EC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– 11-12-ті класи: «Мій професійний старт: можливості та перспективи»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Березень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психолог, вихователі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150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Правова абетка в малюнках «Школа прав дитини»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Березень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Класні керівники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1-12-х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Зустрічі з представниками кримінальної поліції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Березень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практичний психолог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стану виховної роботи у 10 – 12–х класах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Березень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проведення позакласних заходів, участі у шкільних заходах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Березень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виховної роботи вчителів, що атестуються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Березень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класних журналів (сторінки обліку проведення бесід, заходів з безпеки життєдіяльності)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Березень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776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3948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Дня Державного гімну України (10.03). 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Музично–історичний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лекторій «Мелодія незалежності: від «Ще не вмерла України» до сьогодення».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єднання «Єднаємося Гімном!»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10.03.2026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3948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Всесвітнього дня математики (14.03)</w:t>
            </w:r>
          </w:p>
          <w:p w:rsidR="001839FE" w:rsidRPr="00AB0F5D" w:rsidRDefault="001839FE" w:rsidP="00B313EC">
            <w:pPr>
              <w:tabs>
                <w:tab w:val="left" w:pos="3948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Вчителі математики,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3948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Година спілкування «Про екологічне маркування товарів для споживання»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  Всесвітнього дня захисту прав споживачів (15.03)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13.03.2027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Вікторини до Всесвітнього Дня  захисту прав споживачів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160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Міжнародний день щастя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Психологічна година «Подорож під назвою життя»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23.03.2027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Практичний психолог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691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День Служби безпеки України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25.03.2027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Представники ДСНС, вихователі 1-12-х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Дня Національної гвардії України (26.03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1839FE" w:rsidRPr="00AB0F5D" w:rsidRDefault="001839FE" w:rsidP="00B313EC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26.03.2027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Бесіда з метою профілактики нещасних випадків, інструктаж щодо запобігання дитячого травматизму у канікулярний час «Профілактика дитячого травматизму під час канікул: основні правила безпеки»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26.03.2027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8" w:type="dxa"/>
            <w:gridSpan w:val="4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VІІІ. Тематичний період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КВІТЕНЬ. МІСЯЧНИК МИЛОСЕРДЯ</w:t>
            </w: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Конкурси до Дня сміху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01.04.2027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класів, керівники гуртків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Місячник «Збережи здоров’я та й на все життя!». Міжнародний день дитячої книги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(2 квітня).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Виставка дитячої літератури в шкільній бібліотеці. Бібліотечний урок для учнів (вихованців) 1–4–х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02.04.2027</w:t>
            </w:r>
          </w:p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Бібліотекар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Міжнародний день просвіти з питань мінної небезпеки і допомоги в діяльності, пов’язаної з розмінуванням (04.04)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03.04.2027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Всесвітнього дня здоров'я (07.04)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Відкритий мікрофон «Що тобі заважає бути здоровим?»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07.04.2027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класів, керівники гуртків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Міжнародний день визволення в’язнів фашистських</w:t>
            </w:r>
            <w:r w:rsidRPr="00AB0F5D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концтаборів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7-12-х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День працівників ракетно-космічної галузі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України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12.04.2027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171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158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Всесвітнього дня авіації і космонавтики (12.04)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12.04.2027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158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щодо шанобливого ставлення до національної спадщини. Міжнародний день пам'яток історії та культури (18.04). </w:t>
            </w:r>
          </w:p>
          <w:p w:rsidR="001839FE" w:rsidRPr="00AB0F5D" w:rsidRDefault="001839FE" w:rsidP="00B313EC">
            <w:pPr>
              <w:tabs>
                <w:tab w:val="left" w:pos="158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Творча фотовиставка – галерея «Мальовнича Україна: у фарбах, лініях, серці». Екскурсія або віртуальна зустріч з екскурсоводом/краєзнавцем «Пам’ятки поруч: знай своє»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158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Українського дня навколишнього середовища. День довкілля (18.04)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. Благоустрій  клумби «Клумба мрій: спільними зусиллями до квітучого майбутнього». Акція «Залиши за собою слід» – саджанець від кожного класу. Інформаційна хвилинка «Утилізуємо правильно пальчикові батарейки»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Всесвітній день довкілля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 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Відзначення Дня Землі: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а) акція «Парки – легені міст і сіл»;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б) акція , «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Сміттєзвалищам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– ні»;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в) акція «До чистих джерел»;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г) акція «Посади сад».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22.04.2027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 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Лінійка–реквієм</w:t>
            </w:r>
            <w:proofErr w:type="spellEnd"/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Перегляд документальних фільмів, проведення виставки малюнків «Дзвони Чорнобиля»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 Міжнародного дня пам’яті жертв радіаційних аварій і катастроф 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22.04.2027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вчитель образотворчого мистецтва, керівники гуртків, вихователі             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Всесвітній день книги і авторського права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23.04.2027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 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tabs>
                <w:tab w:val="left" w:pos="158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Всесвітнього дня книги i авторського права (23.04) </w:t>
            </w: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Екскурсія до бібліотеки «Бібліотека – книги храм. І знань безмежне море і надія…».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23.04.2027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Бібліотекар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179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Заходи до Міжнародного дня пам’яті Чорнобиля (26.04).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Виставка–попередження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 бібліотеці «Чорнобиль в серці України, а тінь його по всій землі» (1–12–ті класи). Кіносеанс  «Лазуровий пил» (5–6–ті класи)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24.04.2027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Міжнародний день пам’яті Чорнобиля, пам’яті жертв радіаційних аварій і катастроф </w:t>
            </w:r>
          </w:p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839FE" w:rsidRPr="00AB0F5D" w:rsidRDefault="001839FE" w:rsidP="00B313EC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26.04.2027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ЗДВР,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 – 7–х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День охорони праці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28.04.2027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1-12-х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Зходи</w:t>
            </w:r>
            <w:proofErr w:type="spellEnd"/>
            <w:r w:rsidRPr="00AB0F5D">
              <w:rPr>
                <w:rFonts w:ascii="Times New Roman" w:hAnsi="Times New Roman"/>
                <w:b/>
                <w:sz w:val="24"/>
                <w:szCs w:val="24"/>
              </w:rPr>
              <w:t xml:space="preserve"> щодо формування у дітей та молоді нетерпимого ставлення до насильницьких моделей поведінки, небайдужого ставлення до постраждалих осіб, усвідомлення насильства як порушення прав людини.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Поширення серед учасників освітнього процесу інформації про діяльність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Кол–центру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Міністерства соціальної політики України з питань протидії торгівлі людьми, запобігання та протидії домашньому насильству, насильству за ознакою статі та насильству стосовно дітей за скороченими телефонними номерами: 1578 з питань протидії торгівлі людьми;1588 з питань запобігання та протидії домашньому насильству, насильству за ознакою статі та насильству стосовно дітей.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Квітень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Кольоровий місяць позитиву 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Квітень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1-12-х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Участь у обласному фестивалі дитячої творчості «Весняні посмішки» 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Квітень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керівники гуртків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проведення позакласних заходів, участі у шкільних заходах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Квітень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Керівництво спеціальної школи</w:t>
            </w:r>
          </w:p>
          <w:p w:rsidR="00AB5FF7" w:rsidRDefault="00AB5FF7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B5FF7" w:rsidRPr="00AB0F5D" w:rsidRDefault="00AB5FF7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8" w:type="dxa"/>
            <w:gridSpan w:val="4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ІХ. Тематичний період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ТРАВЕНЬ. МІСЯЧНИК ПАТРІОТИЧНОГО ВИХОВАННЯ</w:t>
            </w: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Місячник родинного виховання  </w:t>
            </w: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«Без сім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’</w:t>
            </w: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ї немає щастя на землі».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Конкурс малюнків на асфальті 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01.05.2027-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01.06.2027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вчитель образотворчого мистецтва,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керівники гуртків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Конкурси, </w:t>
            </w:r>
            <w:proofErr w:type="spellStart"/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квести</w:t>
            </w:r>
            <w:proofErr w:type="spellEnd"/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 до Великодня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03.05.2027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Вітання ветеранів Другої світової війни та воїнів АТО.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Міжнародний день пожежників (04.05)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04.05.2026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Учителі історії та правознавства, керівники гуртків, вихователі 7-12-х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День пам</w:t>
            </w:r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val="ru-RU" w:eastAsia="ru-RU"/>
              </w:rPr>
              <w:t>’</w:t>
            </w:r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яті та перемоги  над  нацизмом у Другій світовій  війні 1939-1945 років. День пам’яті та примирення в Україні (08.05, 09.05)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07.05.2027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9–12–х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 xml:space="preserve">День Європи (09.05). </w:t>
            </w:r>
            <w:r w:rsidRPr="00AB0F5D">
              <w:rPr>
                <w:rFonts w:ascii="Times New Roman" w:hAnsi="Times New Roman"/>
                <w:bCs/>
                <w:sz w:val="24"/>
                <w:szCs w:val="24"/>
              </w:rPr>
              <w:t>Парад європейських країн. «Знай про Європу більше»</w:t>
            </w:r>
            <w:r w:rsidRPr="00AB0F5D">
              <w:rPr>
                <w:rFonts w:ascii="Times New Roman" w:hAnsi="Times New Roman"/>
                <w:sz w:val="24"/>
                <w:szCs w:val="24"/>
              </w:rPr>
              <w:t xml:space="preserve">, конкурс «Парад вишиванок» в рамках Всеукраїнського Дня вишиванки. </w:t>
            </w: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«Вишивана моя, Україно!»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>Проєкти</w:t>
            </w:r>
            <w:proofErr w:type="spellEnd"/>
            <w:r w:rsidRPr="00AB0F5D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 xml:space="preserve"> до Дня матері. Вітальний калейдоскоп 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10.05.2027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Класні керівники, вихователі 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192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Заходи до щорічного  Тижня безпеки дорожнього руху «Безпека на дорогах в умовах воєнного стану»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11.05.2027-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День пам’яті українців, які рятували </w:t>
            </w:r>
            <w:proofErr w:type="spellStart"/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євреєв</w:t>
            </w:r>
            <w:proofErr w:type="spellEnd"/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 під час Другої світової війни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14.05.2027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>Проєкти</w:t>
            </w:r>
            <w:proofErr w:type="spellEnd"/>
            <w:r w:rsidRPr="00AB0F5D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 xml:space="preserve"> до Міжнародного дня сім</w:t>
            </w:r>
            <w:r w:rsidRPr="00AB0F5D">
              <w:rPr>
                <w:rFonts w:ascii="Times New Roman" w:hAnsi="Times New Roman"/>
                <w:b/>
                <w:spacing w:val="-4"/>
                <w:sz w:val="24"/>
                <w:szCs w:val="24"/>
                <w:lang w:val="ru-RU" w:eastAsia="ru-RU"/>
              </w:rPr>
              <w:t>’</w:t>
            </w:r>
            <w:r w:rsidRPr="00AB0F5D">
              <w:rPr>
                <w:rFonts w:ascii="Times New Roman" w:hAnsi="Times New Roman"/>
                <w:b/>
                <w:spacing w:val="-4"/>
                <w:sz w:val="24"/>
                <w:szCs w:val="24"/>
                <w:lang w:eastAsia="ru-RU"/>
              </w:rPr>
              <w:t>ї «Моя родина – мій позитив» (15.05)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17.05.2027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Вихователі 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День скорботи і пам’яті жертв  депортації кримськотатарського народу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18.05.2027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Педагог-організатор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День вишиванки  (третій четвер травня)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вихователі 1–12–х класів, керівники гуртків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День Героїв  України (23.05)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24.05.2026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Педагог-організатор, </w:t>
            </w: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вихователі 1–12–х класів, керівники гуртків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198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Свято  Останнього дзвоника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31.05.2027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класних журналів (сторінки обліку проведення бесід, заходів з безпеки життєдіяльності)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Травень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ЗДНВР, ЗДВР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Контроль журналів гурткової роботи за 2026/2027  навчальний рік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 xml:space="preserve">Травень 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безстроковій акції «Ми разом», спрямованої на допомогу пораненим військовим; благодійній акції «3 вірою в серці», спрямованої на підтримку захисників нашої країни, їхніх дітей та родин, медпрацівників і волонтерів, які працюють в топі бойових дій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Постійно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педагог-організатор, вихователі 1–12–х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Цикл профілактичних бесід «Я і літні канікули». Зустрічі з працівниками ювенальної превенції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31.05.2027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ЗДВР, вихователі 1-12-х класів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8" w:type="dxa"/>
            <w:gridSpan w:val="4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Х-</w:t>
            </w:r>
            <w:r w:rsidRPr="00AB0F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XII</w:t>
            </w: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. Тематичний період</w:t>
            </w:r>
          </w:p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b/>
                <w:sz w:val="24"/>
                <w:szCs w:val="24"/>
              </w:rPr>
              <w:t>ЧЕРВЕНЬ-СЕРПЕНЬ. МІСЯЧНИК ОЗДОРОВЛЕННЯ</w:t>
            </w: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Урочисті збори  з нагоди вручення свідоцтв (10, 12–ті  класи)</w:t>
            </w:r>
          </w:p>
          <w:p w:rsidR="001839FE" w:rsidRPr="00AB0F5D" w:rsidRDefault="001839FE" w:rsidP="00B313EC">
            <w:pPr>
              <w:tabs>
                <w:tab w:val="left" w:pos="114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04.06.2027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4054D8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" w:tooltip="Заходи до Дня вшанування пам’яті дітей, які загинули внаслідок збройної агресії Російської Федерації проти України" w:history="1">
              <w:r w:rsidR="001839FE" w:rsidRPr="00AB0F5D">
                <w:rPr>
                  <w:rStyle w:val="afff1"/>
                  <w:rFonts w:ascii="Times New Roman" w:hAnsi="Times New Roman"/>
                  <w:sz w:val="24"/>
                  <w:szCs w:val="24"/>
                </w:rPr>
                <w:t>Дня вшанування пам’яті дітей, які загинули внаслідок збройної агресії Російської Федерації проти України</w:t>
              </w:r>
            </w:hyperlink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05.06.2027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Проєкт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 Дня батька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20.06.2027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День Конституції України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28.06.2027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0F5D">
              <w:rPr>
                <w:rFonts w:ascii="Times New Roman" w:hAnsi="Times New Roman"/>
                <w:sz w:val="24"/>
                <w:szCs w:val="24"/>
              </w:rPr>
              <w:t>Онлайн-форум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</w:rPr>
              <w:t xml:space="preserve">  до Дня українських миротворців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15.07.2027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208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Онлайн-форум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«День повітряних Сил Збройних сил України»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02.08.2027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209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Онлайн-засідання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 Дня державного прапора України. День міста Харкова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23.08.2027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AB0F5D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lastRenderedPageBreak/>
              <w:t>210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pStyle w:val="afff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Онлайн</w:t>
            </w:r>
            <w:proofErr w:type="spellEnd"/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конференція до Дня  незалежності України</w:t>
            </w:r>
          </w:p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24.08.2027</w:t>
            </w:r>
          </w:p>
        </w:tc>
        <w:tc>
          <w:tcPr>
            <w:tcW w:w="3399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9FE" w:rsidRPr="007661F4" w:rsidTr="00B313EC">
        <w:trPr>
          <w:trHeight w:val="145"/>
        </w:trPr>
        <w:tc>
          <w:tcPr>
            <w:tcW w:w="1134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  <w:tc>
          <w:tcPr>
            <w:tcW w:w="5287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  <w:lang w:eastAsia="ru-RU"/>
              </w:rPr>
              <w:t>День пам’яті  захисників України, які загинули у боротьбі за незалежність, суверенітет і територіальну цілісність України</w:t>
            </w:r>
          </w:p>
        </w:tc>
        <w:tc>
          <w:tcPr>
            <w:tcW w:w="2266" w:type="dxa"/>
            <w:shd w:val="clear" w:color="auto" w:fill="FFFFFF"/>
          </w:tcPr>
          <w:p w:rsidR="001839FE" w:rsidRPr="00AB0F5D" w:rsidRDefault="001839FE" w:rsidP="00B31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29.08.2027</w:t>
            </w:r>
          </w:p>
        </w:tc>
        <w:tc>
          <w:tcPr>
            <w:tcW w:w="3399" w:type="dxa"/>
            <w:shd w:val="clear" w:color="auto" w:fill="FFFFFF"/>
          </w:tcPr>
          <w:p w:rsidR="001839FE" w:rsidRPr="007661F4" w:rsidRDefault="001839FE" w:rsidP="00B313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5D">
              <w:rPr>
                <w:rFonts w:ascii="Times New Roman" w:hAnsi="Times New Roman"/>
                <w:sz w:val="24"/>
                <w:szCs w:val="24"/>
              </w:rPr>
              <w:t>Учасники освітнього процесу</w:t>
            </w:r>
          </w:p>
        </w:tc>
        <w:tc>
          <w:tcPr>
            <w:tcW w:w="2266" w:type="dxa"/>
            <w:shd w:val="clear" w:color="auto" w:fill="FFFFFF"/>
          </w:tcPr>
          <w:p w:rsidR="001839FE" w:rsidRPr="007661F4" w:rsidRDefault="001839FE" w:rsidP="00B31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39FE" w:rsidRPr="004D7332" w:rsidRDefault="001839FE" w:rsidP="001839FE">
      <w:pPr>
        <w:rPr>
          <w:rFonts w:ascii="Times New Roman" w:hAnsi="Times New Roman"/>
          <w:sz w:val="24"/>
          <w:szCs w:val="24"/>
          <w:highlight w:val="yellow"/>
        </w:rPr>
      </w:pPr>
    </w:p>
    <w:p w:rsidR="001839FE" w:rsidRDefault="001839FE" w:rsidP="001839FE">
      <w:pPr>
        <w:tabs>
          <w:tab w:val="left" w:pos="1260"/>
          <w:tab w:val="left" w:pos="2410"/>
          <w:tab w:val="left" w:pos="2520"/>
          <w:tab w:val="left" w:pos="2552"/>
        </w:tabs>
        <w:spacing w:after="0" w:line="240" w:lineRule="auto"/>
        <w:ind w:left="426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B83388" w:rsidRDefault="00B83388"/>
    <w:sectPr w:rsidR="00B83388" w:rsidSect="00AB5FF7">
      <w:pgSz w:w="16838" w:h="11906" w:orient="landscape"/>
      <w:pgMar w:top="850" w:right="850" w:bottom="1417" w:left="850" w:header="708" w:footer="708" w:gutter="0"/>
      <w:pgBorders w:offsetFrom="page">
        <w:top w:val="dotDotDash" w:sz="4" w:space="24" w:color="auto"/>
        <w:left w:val="dotDotDash" w:sz="4" w:space="24" w:color="auto"/>
        <w:bottom w:val="dotDotDash" w:sz="4" w:space="24" w:color="auto"/>
        <w:right w:val="dotDotDash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839FE"/>
    <w:rsid w:val="001839FE"/>
    <w:rsid w:val="004054D8"/>
    <w:rsid w:val="00AB5FF7"/>
    <w:rsid w:val="00B83388"/>
    <w:rsid w:val="00FC6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D8"/>
  </w:style>
  <w:style w:type="paragraph" w:styleId="1">
    <w:name w:val="heading 1"/>
    <w:basedOn w:val="a"/>
    <w:next w:val="a"/>
    <w:link w:val="10"/>
    <w:uiPriority w:val="9"/>
    <w:qFormat/>
    <w:rsid w:val="001839FE"/>
    <w:pPr>
      <w:keepNext/>
      <w:keepLines/>
      <w:spacing w:before="320" w:after="80" w:line="240" w:lineRule="auto"/>
      <w:jc w:val="center"/>
      <w:outlineLvl w:val="0"/>
    </w:pPr>
    <w:rPr>
      <w:rFonts w:ascii="Corbel" w:eastAsia="Times New Roman" w:hAnsi="Corbel" w:cs="Times New Roman"/>
      <w:color w:val="BF8F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39FE"/>
    <w:pPr>
      <w:keepNext/>
      <w:keepLines/>
      <w:spacing w:before="160" w:after="40" w:line="240" w:lineRule="auto"/>
      <w:jc w:val="center"/>
      <w:outlineLvl w:val="1"/>
    </w:pPr>
    <w:rPr>
      <w:rFonts w:ascii="Corbel" w:eastAsia="Times New Roman" w:hAnsi="Corbel"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839FE"/>
    <w:pPr>
      <w:keepNext/>
      <w:keepLines/>
      <w:spacing w:before="160" w:after="0" w:line="240" w:lineRule="auto"/>
      <w:outlineLvl w:val="2"/>
    </w:pPr>
    <w:rPr>
      <w:rFonts w:ascii="Corbel" w:eastAsia="Times New Roman" w:hAnsi="Corbel" w:cs="Times New Roman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839FE"/>
    <w:pPr>
      <w:keepNext/>
      <w:keepLines/>
      <w:spacing w:before="80" w:after="0" w:line="300" w:lineRule="auto"/>
      <w:outlineLvl w:val="3"/>
    </w:pPr>
    <w:rPr>
      <w:rFonts w:ascii="Corbel" w:eastAsia="Times New Roman" w:hAnsi="Corbel" w:cs="Times New Roman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unhideWhenUsed/>
    <w:qFormat/>
    <w:rsid w:val="001839FE"/>
    <w:pPr>
      <w:keepNext/>
      <w:keepLines/>
      <w:spacing w:before="40" w:after="0" w:line="300" w:lineRule="auto"/>
      <w:outlineLvl w:val="4"/>
    </w:pPr>
    <w:rPr>
      <w:rFonts w:ascii="Corbel" w:eastAsia="Times New Roman" w:hAnsi="Corbel" w:cs="Times New Roman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1839FE"/>
    <w:pPr>
      <w:keepNext/>
      <w:keepLines/>
      <w:spacing w:before="40" w:after="0" w:line="300" w:lineRule="auto"/>
      <w:outlineLvl w:val="5"/>
    </w:pPr>
    <w:rPr>
      <w:rFonts w:ascii="Corbel" w:eastAsia="Times New Roman" w:hAnsi="Corbel" w:cs="Times New Roman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1839FE"/>
    <w:pPr>
      <w:keepNext/>
      <w:keepLines/>
      <w:spacing w:before="40" w:after="0" w:line="300" w:lineRule="auto"/>
      <w:outlineLvl w:val="6"/>
    </w:pPr>
    <w:rPr>
      <w:rFonts w:ascii="Corbel" w:eastAsia="Times New Roman" w:hAnsi="Corbel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1839FE"/>
    <w:pPr>
      <w:keepNext/>
      <w:keepLines/>
      <w:spacing w:before="40" w:after="0" w:line="300" w:lineRule="auto"/>
      <w:outlineLvl w:val="7"/>
    </w:pPr>
    <w:rPr>
      <w:rFonts w:ascii="Corbel" w:eastAsia="Times New Roman" w:hAnsi="Corbel" w:cs="Times New Roman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39FE"/>
    <w:pPr>
      <w:keepNext/>
      <w:keepLines/>
      <w:spacing w:before="40" w:after="0" w:line="300" w:lineRule="auto"/>
      <w:outlineLvl w:val="8"/>
    </w:pPr>
    <w:rPr>
      <w:rFonts w:ascii="Corbel" w:eastAsia="Times New Roman" w:hAnsi="Corbel" w:cs="Times New Roman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9FE"/>
    <w:rPr>
      <w:rFonts w:ascii="Corbel" w:eastAsia="Times New Roman" w:hAnsi="Corbel" w:cs="Times New Roman"/>
      <w:color w:val="BF8F00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39FE"/>
    <w:rPr>
      <w:rFonts w:ascii="Corbel" w:eastAsia="Times New Roman" w:hAnsi="Corbel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839FE"/>
    <w:rPr>
      <w:rFonts w:ascii="Corbel" w:eastAsia="Times New Roman" w:hAnsi="Corbel" w:cs="Times New Roman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1839FE"/>
    <w:rPr>
      <w:rFonts w:ascii="Corbel" w:eastAsia="Times New Roman" w:hAnsi="Corbel" w:cs="Times New Roman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rsid w:val="001839FE"/>
    <w:rPr>
      <w:rFonts w:ascii="Corbel" w:eastAsia="Times New Roman" w:hAnsi="Corbel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1839FE"/>
    <w:rPr>
      <w:rFonts w:ascii="Corbel" w:eastAsia="Times New Roman" w:hAnsi="Corbel" w:cs="Times New Roman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1839FE"/>
    <w:rPr>
      <w:rFonts w:ascii="Corbel" w:eastAsia="Times New Roman" w:hAnsi="Corbel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839FE"/>
    <w:rPr>
      <w:rFonts w:ascii="Corbel" w:eastAsia="Times New Roman" w:hAnsi="Corbel" w:cs="Times New Roman"/>
      <w:i/>
      <w:iCs/>
    </w:rPr>
  </w:style>
  <w:style w:type="character" w:customStyle="1" w:styleId="90">
    <w:name w:val="Заголовок 9 Знак"/>
    <w:basedOn w:val="a0"/>
    <w:link w:val="9"/>
    <w:uiPriority w:val="9"/>
    <w:rsid w:val="001839FE"/>
    <w:rPr>
      <w:rFonts w:ascii="Corbel" w:eastAsia="Times New Roman" w:hAnsi="Corbel" w:cs="Times New Roman"/>
      <w:b/>
      <w:bCs/>
      <w:i/>
      <w:iCs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1839FE"/>
    <w:pPr>
      <w:pBdr>
        <w:top w:val="single" w:sz="6" w:space="8" w:color="08CC78"/>
        <w:bottom w:val="single" w:sz="6" w:space="8" w:color="08CC78"/>
      </w:pBdr>
      <w:spacing w:after="400" w:line="240" w:lineRule="auto"/>
      <w:contextualSpacing/>
      <w:jc w:val="center"/>
    </w:pPr>
    <w:rPr>
      <w:rFonts w:ascii="Corbel" w:eastAsia="Times New Roman" w:hAnsi="Corbel" w:cs="Times New Roman"/>
      <w:caps/>
      <w:color w:val="099BDD"/>
      <w:spacing w:val="30"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1839FE"/>
    <w:rPr>
      <w:rFonts w:ascii="Corbel" w:eastAsia="Times New Roman" w:hAnsi="Corbel" w:cs="Times New Roman"/>
      <w:caps/>
      <w:color w:val="099BDD"/>
      <w:spacing w:val="30"/>
      <w:sz w:val="72"/>
      <w:szCs w:val="72"/>
    </w:rPr>
  </w:style>
  <w:style w:type="character" w:customStyle="1" w:styleId="11">
    <w:name w:val="Название Знак1"/>
    <w:uiPriority w:val="10"/>
    <w:rsid w:val="001839FE"/>
    <w:rPr>
      <w:rFonts w:ascii="Arial Narrow" w:eastAsia="Times New Roman" w:hAnsi="Arial Narrow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59"/>
    <w:rsid w:val="001839FE"/>
    <w:pPr>
      <w:spacing w:after="0" w:line="240" w:lineRule="auto"/>
    </w:pPr>
    <w:rPr>
      <w:rFonts w:ascii="Corbel" w:eastAsia="Times New Roman" w:hAnsi="Corbel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839FE"/>
    <w:pPr>
      <w:spacing w:after="160" w:line="300" w:lineRule="auto"/>
      <w:ind w:left="720"/>
      <w:contextualSpacing/>
    </w:pPr>
    <w:rPr>
      <w:rFonts w:ascii="Corbel" w:eastAsia="Times New Roman" w:hAnsi="Corbel" w:cs="Times New Roman"/>
      <w:sz w:val="21"/>
      <w:szCs w:val="21"/>
      <w:lang w:eastAsia="en-US"/>
    </w:rPr>
  </w:style>
  <w:style w:type="numbering" w:customStyle="1" w:styleId="12">
    <w:name w:val="Немає списку1"/>
    <w:next w:val="a2"/>
    <w:uiPriority w:val="99"/>
    <w:semiHidden/>
    <w:unhideWhenUsed/>
    <w:rsid w:val="001839FE"/>
  </w:style>
  <w:style w:type="numbering" w:customStyle="1" w:styleId="13">
    <w:name w:val="Нет списка1"/>
    <w:next w:val="a2"/>
    <w:uiPriority w:val="99"/>
    <w:semiHidden/>
    <w:unhideWhenUsed/>
    <w:rsid w:val="001839FE"/>
  </w:style>
  <w:style w:type="numbering" w:customStyle="1" w:styleId="110">
    <w:name w:val="Нет списка11"/>
    <w:next w:val="a2"/>
    <w:uiPriority w:val="99"/>
    <w:semiHidden/>
    <w:unhideWhenUsed/>
    <w:rsid w:val="001839FE"/>
  </w:style>
  <w:style w:type="character" w:styleId="a7">
    <w:name w:val="Hyperlink"/>
    <w:uiPriority w:val="99"/>
    <w:unhideWhenUsed/>
    <w:rsid w:val="001839FE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uiPriority w:val="99"/>
    <w:unhideWhenUsed/>
    <w:rsid w:val="001839FE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qFormat/>
    <w:rsid w:val="001839FE"/>
    <w:rPr>
      <w:i/>
      <w:iCs/>
      <w:color w:val="2C2C2C"/>
    </w:rPr>
  </w:style>
  <w:style w:type="paragraph" w:styleId="HTML">
    <w:name w:val="HTML Preformatted"/>
    <w:basedOn w:val="a"/>
    <w:link w:val="HTML0"/>
    <w:uiPriority w:val="99"/>
    <w:semiHidden/>
    <w:unhideWhenUsed/>
    <w:rsid w:val="001839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39FE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styleId="aa">
    <w:name w:val="Strong"/>
    <w:uiPriority w:val="22"/>
    <w:qFormat/>
    <w:rsid w:val="001839FE"/>
    <w:rPr>
      <w:b/>
      <w:bCs/>
    </w:rPr>
  </w:style>
  <w:style w:type="paragraph" w:styleId="ab">
    <w:name w:val="Normal (Web)"/>
    <w:basedOn w:val="a"/>
    <w:uiPriority w:val="99"/>
    <w:unhideWhenUsed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4">
    <w:name w:val="toc 1"/>
    <w:basedOn w:val="a"/>
    <w:next w:val="a"/>
    <w:autoRedefine/>
    <w:uiPriority w:val="99"/>
    <w:semiHidden/>
    <w:unhideWhenUsed/>
    <w:rsid w:val="001839FE"/>
    <w:pPr>
      <w:spacing w:before="120"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ru-RU" w:eastAsia="ru-RU"/>
    </w:rPr>
  </w:style>
  <w:style w:type="paragraph" w:styleId="21">
    <w:name w:val="toc 2"/>
    <w:basedOn w:val="a"/>
    <w:next w:val="a"/>
    <w:autoRedefine/>
    <w:uiPriority w:val="99"/>
    <w:semiHidden/>
    <w:unhideWhenUsed/>
    <w:rsid w:val="001839FE"/>
    <w:pPr>
      <w:spacing w:before="120" w:after="0" w:line="240" w:lineRule="auto"/>
      <w:ind w:left="200"/>
    </w:pPr>
    <w:rPr>
      <w:rFonts w:ascii="Times New Roman" w:eastAsia="Times New Roman" w:hAnsi="Times New Roman" w:cs="Times New Roman"/>
      <w:b/>
      <w:bCs/>
      <w:sz w:val="21"/>
      <w:szCs w:val="21"/>
      <w:lang w:val="ru-RU" w:eastAsia="ru-RU"/>
    </w:rPr>
  </w:style>
  <w:style w:type="paragraph" w:styleId="ac">
    <w:name w:val="footnote text"/>
    <w:basedOn w:val="a"/>
    <w:link w:val="ad"/>
    <w:uiPriority w:val="99"/>
    <w:semiHidden/>
    <w:unhideWhenUsed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1839F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e">
    <w:name w:val="annotation text"/>
    <w:basedOn w:val="a"/>
    <w:link w:val="af"/>
    <w:uiPriority w:val="99"/>
    <w:unhideWhenUsed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">
    <w:name w:val="Текст примечания Знак"/>
    <w:basedOn w:val="a0"/>
    <w:link w:val="ae"/>
    <w:uiPriority w:val="99"/>
    <w:rsid w:val="001839F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0">
    <w:name w:val="header"/>
    <w:basedOn w:val="a"/>
    <w:link w:val="af1"/>
    <w:uiPriority w:val="99"/>
    <w:unhideWhenUsed/>
    <w:rsid w:val="001839F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1839FE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2">
    <w:name w:val="footer"/>
    <w:basedOn w:val="a"/>
    <w:link w:val="af3"/>
    <w:uiPriority w:val="99"/>
    <w:unhideWhenUsed/>
    <w:rsid w:val="001839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1839F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1839FE"/>
    <w:pPr>
      <w:spacing w:after="160" w:line="240" w:lineRule="auto"/>
    </w:pPr>
    <w:rPr>
      <w:rFonts w:ascii="Corbel" w:eastAsia="Times New Roman" w:hAnsi="Corbel" w:cs="Times New Roman"/>
      <w:b/>
      <w:bCs/>
      <w:color w:val="606060"/>
      <w:sz w:val="16"/>
      <w:szCs w:val="16"/>
      <w:lang w:eastAsia="en-US"/>
    </w:rPr>
  </w:style>
  <w:style w:type="paragraph" w:styleId="af5">
    <w:name w:val="endnote text"/>
    <w:basedOn w:val="a"/>
    <w:link w:val="af6"/>
    <w:uiPriority w:val="99"/>
    <w:semiHidden/>
    <w:unhideWhenUsed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1839F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7">
    <w:name w:val="List"/>
    <w:basedOn w:val="a"/>
    <w:uiPriority w:val="99"/>
    <w:semiHidden/>
    <w:unhideWhenUsed/>
    <w:rsid w:val="001839FE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8">
    <w:name w:val="List Bullet"/>
    <w:basedOn w:val="a"/>
    <w:autoRedefine/>
    <w:uiPriority w:val="99"/>
    <w:unhideWhenUsed/>
    <w:rsid w:val="001839FE"/>
    <w:pPr>
      <w:tabs>
        <w:tab w:val="num" w:pos="0"/>
      </w:tabs>
      <w:spacing w:after="0" w:line="240" w:lineRule="auto"/>
      <w:ind w:right="-22"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2">
    <w:name w:val="List 2"/>
    <w:basedOn w:val="a"/>
    <w:uiPriority w:val="99"/>
    <w:unhideWhenUsed/>
    <w:rsid w:val="001839FE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9">
    <w:name w:val="Body Text"/>
    <w:basedOn w:val="a"/>
    <w:link w:val="afa"/>
    <w:uiPriority w:val="99"/>
    <w:unhideWhenUsed/>
    <w:rsid w:val="001839F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Знак"/>
    <w:basedOn w:val="a0"/>
    <w:link w:val="af9"/>
    <w:uiPriority w:val="99"/>
    <w:rsid w:val="001839FE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b">
    <w:name w:val="Body Text Indent"/>
    <w:basedOn w:val="a"/>
    <w:link w:val="afc"/>
    <w:uiPriority w:val="99"/>
    <w:unhideWhenUsed/>
    <w:rsid w:val="001839F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1839F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d">
    <w:name w:val="List Continue"/>
    <w:basedOn w:val="a"/>
    <w:uiPriority w:val="99"/>
    <w:semiHidden/>
    <w:unhideWhenUsed/>
    <w:rsid w:val="001839F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e">
    <w:name w:val="Subtitle"/>
    <w:basedOn w:val="a"/>
    <w:next w:val="a"/>
    <w:link w:val="aff"/>
    <w:uiPriority w:val="11"/>
    <w:qFormat/>
    <w:rsid w:val="001839FE"/>
    <w:pPr>
      <w:numPr>
        <w:ilvl w:val="1"/>
      </w:numPr>
      <w:spacing w:after="160" w:line="300" w:lineRule="auto"/>
      <w:jc w:val="center"/>
    </w:pPr>
    <w:rPr>
      <w:rFonts w:ascii="Corbel" w:eastAsia="Times New Roman" w:hAnsi="Corbel" w:cs="Times New Roman"/>
      <w:color w:val="099BDD"/>
      <w:sz w:val="28"/>
      <w:szCs w:val="28"/>
    </w:rPr>
  </w:style>
  <w:style w:type="character" w:customStyle="1" w:styleId="aff">
    <w:name w:val="Подзаголовок Знак"/>
    <w:basedOn w:val="a0"/>
    <w:link w:val="afe"/>
    <w:uiPriority w:val="11"/>
    <w:rsid w:val="001839FE"/>
    <w:rPr>
      <w:rFonts w:ascii="Corbel" w:eastAsia="Times New Roman" w:hAnsi="Corbel" w:cs="Times New Roman"/>
      <w:color w:val="099BDD"/>
      <w:sz w:val="28"/>
      <w:szCs w:val="28"/>
    </w:rPr>
  </w:style>
  <w:style w:type="paragraph" w:styleId="23">
    <w:name w:val="Body Text 2"/>
    <w:basedOn w:val="a"/>
    <w:link w:val="24"/>
    <w:uiPriority w:val="99"/>
    <w:unhideWhenUsed/>
    <w:rsid w:val="001839F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4">
    <w:name w:val="Основной текст 2 Знак"/>
    <w:basedOn w:val="a0"/>
    <w:link w:val="23"/>
    <w:uiPriority w:val="99"/>
    <w:rsid w:val="001839F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iPriority w:val="99"/>
    <w:unhideWhenUsed/>
    <w:rsid w:val="001839FE"/>
    <w:pPr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val="ru-RU" w:eastAsia="ru-RU"/>
    </w:rPr>
  </w:style>
  <w:style w:type="character" w:customStyle="1" w:styleId="32">
    <w:name w:val="Основной текст 3 Знак"/>
    <w:basedOn w:val="a0"/>
    <w:link w:val="31"/>
    <w:uiPriority w:val="99"/>
    <w:rsid w:val="001839FE"/>
    <w:rPr>
      <w:rFonts w:ascii="Times New Roman" w:eastAsia="Times New Roman" w:hAnsi="Times New Roman" w:cs="Times New Roman"/>
      <w:sz w:val="16"/>
      <w:szCs w:val="20"/>
      <w:lang w:val="ru-RU" w:eastAsia="ru-RU"/>
    </w:rPr>
  </w:style>
  <w:style w:type="paragraph" w:styleId="25">
    <w:name w:val="Body Text Indent 2"/>
    <w:basedOn w:val="a"/>
    <w:link w:val="26"/>
    <w:uiPriority w:val="99"/>
    <w:unhideWhenUsed/>
    <w:rsid w:val="001839FE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1839F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3">
    <w:name w:val="Body Text Indent 3"/>
    <w:basedOn w:val="a"/>
    <w:link w:val="34"/>
    <w:uiPriority w:val="99"/>
    <w:unhideWhenUsed/>
    <w:rsid w:val="001839F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16"/>
      <w:szCs w:val="20"/>
      <w:lang w:val="ru-RU"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839FE"/>
    <w:rPr>
      <w:rFonts w:ascii="Times New Roman" w:eastAsia="Times New Roman" w:hAnsi="Times New Roman" w:cs="Times New Roman"/>
      <w:sz w:val="16"/>
      <w:szCs w:val="20"/>
      <w:lang w:val="ru-RU" w:eastAsia="ru-RU"/>
    </w:rPr>
  </w:style>
  <w:style w:type="paragraph" w:styleId="aff0">
    <w:name w:val="Block Text"/>
    <w:basedOn w:val="a"/>
    <w:uiPriority w:val="99"/>
    <w:semiHidden/>
    <w:unhideWhenUsed/>
    <w:rsid w:val="001839FE"/>
    <w:pPr>
      <w:spacing w:after="0" w:line="240" w:lineRule="auto"/>
      <w:ind w:left="284" w:right="-1192" w:hanging="28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1">
    <w:name w:val="Document Map"/>
    <w:basedOn w:val="a"/>
    <w:link w:val="aff2"/>
    <w:uiPriority w:val="99"/>
    <w:semiHidden/>
    <w:unhideWhenUsed/>
    <w:rsid w:val="001839FE"/>
    <w:pPr>
      <w:shd w:val="clear" w:color="auto" w:fill="000080"/>
      <w:spacing w:after="0" w:line="240" w:lineRule="auto"/>
    </w:pPr>
    <w:rPr>
      <w:rFonts w:ascii="Times New Roman" w:eastAsia="Times New Roman" w:hAnsi="Times New Roman" w:cs="Times New Roman"/>
      <w:sz w:val="2"/>
      <w:szCs w:val="20"/>
      <w:lang w:val="ru-RU" w:eastAsia="ru-RU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1839FE"/>
    <w:rPr>
      <w:rFonts w:ascii="Times New Roman" w:eastAsia="Times New Roman" w:hAnsi="Times New Roman" w:cs="Times New Roman"/>
      <w:sz w:val="2"/>
      <w:szCs w:val="20"/>
      <w:shd w:val="clear" w:color="auto" w:fill="000080"/>
      <w:lang w:val="ru-RU" w:eastAsia="ru-RU"/>
    </w:rPr>
  </w:style>
  <w:style w:type="paragraph" w:styleId="aff3">
    <w:name w:val="annotation subject"/>
    <w:basedOn w:val="ae"/>
    <w:next w:val="ae"/>
    <w:link w:val="aff4"/>
    <w:uiPriority w:val="99"/>
    <w:unhideWhenUsed/>
    <w:rsid w:val="001839FE"/>
    <w:rPr>
      <w:b/>
    </w:rPr>
  </w:style>
  <w:style w:type="character" w:customStyle="1" w:styleId="aff4">
    <w:name w:val="Тема примечания Знак"/>
    <w:basedOn w:val="af"/>
    <w:link w:val="aff3"/>
    <w:uiPriority w:val="99"/>
    <w:rsid w:val="001839FE"/>
    <w:rPr>
      <w:b/>
    </w:rPr>
  </w:style>
  <w:style w:type="paragraph" w:styleId="aff5">
    <w:name w:val="Balloon Text"/>
    <w:basedOn w:val="a"/>
    <w:link w:val="aff6"/>
    <w:uiPriority w:val="99"/>
    <w:unhideWhenUsed/>
    <w:rsid w:val="001839FE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ru-RU" w:eastAsia="ru-RU"/>
    </w:rPr>
  </w:style>
  <w:style w:type="character" w:customStyle="1" w:styleId="aff6">
    <w:name w:val="Текст выноски Знак"/>
    <w:basedOn w:val="a0"/>
    <w:link w:val="aff5"/>
    <w:uiPriority w:val="99"/>
    <w:rsid w:val="001839FE"/>
    <w:rPr>
      <w:rFonts w:ascii="Tahoma" w:eastAsia="Times New Roman" w:hAnsi="Tahoma" w:cs="Times New Roman"/>
      <w:sz w:val="16"/>
      <w:szCs w:val="20"/>
      <w:lang w:val="ru-RU" w:eastAsia="ru-RU"/>
    </w:rPr>
  </w:style>
  <w:style w:type="paragraph" w:customStyle="1" w:styleId="61">
    <w:name w:val="Знак Знак6 Знак Знак Знак Знак"/>
    <w:basedOn w:val="a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aff7">
    <w:name w:val="іІІ"/>
    <w:basedOn w:val="a"/>
    <w:uiPriority w:val="99"/>
    <w:rsid w:val="001839F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ff8">
    <w:name w:val="Знак Знак"/>
    <w:basedOn w:val="a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aff9">
    <w:name w:val="Знак"/>
    <w:basedOn w:val="a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5">
    <w:name w:val="Абзац списка1"/>
    <w:basedOn w:val="a"/>
    <w:uiPriority w:val="99"/>
    <w:qFormat/>
    <w:rsid w:val="001839FE"/>
    <w:pPr>
      <w:ind w:left="720"/>
    </w:pPr>
    <w:rPr>
      <w:rFonts w:ascii="Calibri" w:eastAsia="Times New Roman" w:hAnsi="Calibri" w:cs="Times New Roman"/>
      <w:sz w:val="21"/>
      <w:szCs w:val="21"/>
      <w:lang w:val="ru-RU" w:eastAsia="ru-RU"/>
    </w:rPr>
  </w:style>
  <w:style w:type="paragraph" w:customStyle="1" w:styleId="affa">
    <w:name w:val="Знак Знак Знак Знак"/>
    <w:basedOn w:val="a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310">
    <w:name w:val="Основной текст с отступом 31"/>
    <w:basedOn w:val="a"/>
    <w:uiPriority w:val="99"/>
    <w:rsid w:val="001839FE"/>
    <w:pPr>
      <w:suppressAutoHyphens/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paragraph" w:customStyle="1" w:styleId="210">
    <w:name w:val="Основной текст с отступом 21"/>
    <w:basedOn w:val="a"/>
    <w:uiPriority w:val="99"/>
    <w:rsid w:val="001839FE"/>
    <w:pPr>
      <w:suppressAutoHyphens/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character" w:customStyle="1" w:styleId="27">
    <w:name w:val="Основной текст (2)_"/>
    <w:link w:val="28"/>
    <w:uiPriority w:val="99"/>
    <w:locked/>
    <w:rsid w:val="001839FE"/>
    <w:rPr>
      <w:rFonts w:ascii="Calibri" w:hAnsi="Calibri" w:cs="Calibri"/>
      <w:b/>
      <w:spacing w:val="-10"/>
      <w:sz w:val="23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1839FE"/>
    <w:pPr>
      <w:shd w:val="clear" w:color="auto" w:fill="FFFFFF"/>
      <w:spacing w:after="0" w:line="240" w:lineRule="atLeast"/>
    </w:pPr>
    <w:rPr>
      <w:rFonts w:ascii="Calibri" w:hAnsi="Calibri" w:cs="Calibri"/>
      <w:b/>
      <w:spacing w:val="-10"/>
      <w:sz w:val="23"/>
    </w:rPr>
  </w:style>
  <w:style w:type="character" w:customStyle="1" w:styleId="62">
    <w:name w:val="Основной текст (6)_"/>
    <w:link w:val="63"/>
    <w:uiPriority w:val="99"/>
    <w:locked/>
    <w:rsid w:val="001839FE"/>
    <w:rPr>
      <w:rFonts w:ascii="Calibri" w:hAnsi="Calibri" w:cs="Calibri"/>
      <w:i/>
      <w:sz w:val="23"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rsid w:val="001839FE"/>
    <w:pPr>
      <w:shd w:val="clear" w:color="auto" w:fill="FFFFFF"/>
      <w:spacing w:after="0" w:line="271" w:lineRule="exact"/>
    </w:pPr>
    <w:rPr>
      <w:rFonts w:ascii="Calibri" w:hAnsi="Calibri" w:cs="Calibri"/>
      <w:i/>
      <w:sz w:val="23"/>
    </w:rPr>
  </w:style>
  <w:style w:type="character" w:customStyle="1" w:styleId="51">
    <w:name w:val="Основной текст (5)_"/>
    <w:link w:val="52"/>
    <w:uiPriority w:val="99"/>
    <w:locked/>
    <w:rsid w:val="001839FE"/>
    <w:rPr>
      <w:rFonts w:ascii="Calibri" w:hAnsi="Calibri" w:cs="Calibri"/>
      <w:noProof/>
      <w:sz w:val="11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839FE"/>
    <w:pPr>
      <w:shd w:val="clear" w:color="auto" w:fill="FFFFFF"/>
      <w:spacing w:before="240" w:after="0" w:line="240" w:lineRule="atLeast"/>
    </w:pPr>
    <w:rPr>
      <w:rFonts w:ascii="Calibri" w:hAnsi="Calibri" w:cs="Calibri"/>
      <w:noProof/>
      <w:sz w:val="11"/>
    </w:rPr>
  </w:style>
  <w:style w:type="character" w:customStyle="1" w:styleId="41">
    <w:name w:val="Основной текст (4)_"/>
    <w:link w:val="42"/>
    <w:uiPriority w:val="99"/>
    <w:locked/>
    <w:rsid w:val="001839FE"/>
    <w:rPr>
      <w:rFonts w:ascii="Calibri" w:hAnsi="Calibri" w:cs="Calibri"/>
      <w:i/>
      <w:noProof/>
      <w:sz w:val="8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1839FE"/>
    <w:pPr>
      <w:shd w:val="clear" w:color="auto" w:fill="FFFFFF"/>
      <w:spacing w:after="0" w:line="240" w:lineRule="atLeast"/>
    </w:pPr>
    <w:rPr>
      <w:rFonts w:ascii="Calibri" w:hAnsi="Calibri" w:cs="Calibri"/>
      <w:i/>
      <w:noProof/>
      <w:sz w:val="8"/>
    </w:rPr>
  </w:style>
  <w:style w:type="paragraph" w:customStyle="1" w:styleId="410">
    <w:name w:val="Основной текст (4)1"/>
    <w:basedOn w:val="a"/>
    <w:uiPriority w:val="99"/>
    <w:rsid w:val="001839FE"/>
    <w:pPr>
      <w:shd w:val="clear" w:color="auto" w:fill="FFFFFF"/>
      <w:spacing w:after="0" w:line="226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Style4">
    <w:name w:val="Style4"/>
    <w:basedOn w:val="a"/>
    <w:uiPriority w:val="99"/>
    <w:rsid w:val="001839FE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1839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839FE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839FE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1839FE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839FE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 w:cs="Times New Roman"/>
      <w:sz w:val="24"/>
      <w:szCs w:val="24"/>
    </w:rPr>
  </w:style>
  <w:style w:type="paragraph" w:customStyle="1" w:styleId="affb">
    <w:name w:val="Содержимое таблицы"/>
    <w:basedOn w:val="a"/>
    <w:uiPriority w:val="99"/>
    <w:rsid w:val="001839FE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8"/>
      <w:szCs w:val="20"/>
      <w:lang w:val="en-US" w:eastAsia="ar-SA"/>
    </w:rPr>
  </w:style>
  <w:style w:type="paragraph" w:customStyle="1" w:styleId="FR1">
    <w:name w:val="FR1"/>
    <w:uiPriority w:val="99"/>
    <w:rsid w:val="001839FE"/>
    <w:pPr>
      <w:widowControl w:val="0"/>
      <w:spacing w:before="440" w:after="0" w:line="240" w:lineRule="auto"/>
    </w:pPr>
    <w:rPr>
      <w:rFonts w:ascii="Arial" w:eastAsia="Times New Roman" w:hAnsi="Arial" w:cs="Arial"/>
      <w:b/>
      <w:bCs/>
      <w:i/>
      <w:iCs/>
      <w:sz w:val="32"/>
      <w:szCs w:val="32"/>
      <w:lang w:eastAsia="ru-RU"/>
    </w:rPr>
  </w:style>
  <w:style w:type="paragraph" w:customStyle="1" w:styleId="53">
    <w:name w:val="Знак Знак5"/>
    <w:basedOn w:val="a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29">
    <w:name w:val="Абзац списка2"/>
    <w:basedOn w:val="a"/>
    <w:uiPriority w:val="99"/>
    <w:rsid w:val="001839FE"/>
    <w:pPr>
      <w:ind w:left="720"/>
      <w:contextualSpacing/>
    </w:pPr>
    <w:rPr>
      <w:rFonts w:ascii="Calibri" w:eastAsia="Times New Roman" w:hAnsi="Calibri" w:cs="Times New Roman"/>
      <w:sz w:val="21"/>
      <w:szCs w:val="21"/>
      <w:lang w:val="ru-RU" w:eastAsia="en-US"/>
    </w:rPr>
  </w:style>
  <w:style w:type="character" w:styleId="affc">
    <w:name w:val="footnote reference"/>
    <w:uiPriority w:val="99"/>
    <w:semiHidden/>
    <w:unhideWhenUsed/>
    <w:rsid w:val="001839FE"/>
    <w:rPr>
      <w:rFonts w:ascii="Times New Roman" w:hAnsi="Times New Roman" w:cs="Times New Roman" w:hint="default"/>
      <w:vertAlign w:val="superscript"/>
    </w:rPr>
  </w:style>
  <w:style w:type="character" w:styleId="affd">
    <w:name w:val="annotation reference"/>
    <w:uiPriority w:val="99"/>
    <w:unhideWhenUsed/>
    <w:rsid w:val="001839FE"/>
    <w:rPr>
      <w:rFonts w:ascii="Times New Roman" w:hAnsi="Times New Roman" w:cs="Times New Roman" w:hint="default"/>
      <w:sz w:val="16"/>
    </w:rPr>
  </w:style>
  <w:style w:type="character" w:styleId="affe">
    <w:name w:val="page number"/>
    <w:uiPriority w:val="99"/>
    <w:unhideWhenUsed/>
    <w:rsid w:val="001839FE"/>
    <w:rPr>
      <w:rFonts w:ascii="Times New Roman" w:hAnsi="Times New Roman" w:cs="Times New Roman" w:hint="default"/>
    </w:rPr>
  </w:style>
  <w:style w:type="character" w:customStyle="1" w:styleId="HeaderChar">
    <w:name w:val="Header Char"/>
    <w:uiPriority w:val="99"/>
    <w:locked/>
    <w:rsid w:val="001839FE"/>
    <w:rPr>
      <w:rFonts w:ascii="Times New Roman" w:hAnsi="Times New Roman" w:cs="Times New Roman" w:hint="default"/>
      <w:sz w:val="20"/>
    </w:rPr>
  </w:style>
  <w:style w:type="character" w:customStyle="1" w:styleId="apple-converted-space">
    <w:name w:val="apple-converted-space"/>
    <w:rsid w:val="001839FE"/>
  </w:style>
  <w:style w:type="character" w:customStyle="1" w:styleId="apple-style-span">
    <w:name w:val="apple-style-span"/>
    <w:uiPriority w:val="99"/>
    <w:rsid w:val="001839FE"/>
  </w:style>
  <w:style w:type="character" w:customStyle="1" w:styleId="64">
    <w:name w:val="Основной текст (6) + Не курсив"/>
    <w:aliases w:val="Интервал 0 pt"/>
    <w:uiPriority w:val="99"/>
    <w:rsid w:val="001839FE"/>
    <w:rPr>
      <w:rFonts w:ascii="Calibri" w:hAnsi="Calibri" w:cs="Calibri" w:hint="default"/>
      <w:i/>
      <w:iCs w:val="0"/>
      <w:spacing w:val="-10"/>
      <w:sz w:val="23"/>
    </w:rPr>
  </w:style>
  <w:style w:type="character" w:customStyle="1" w:styleId="afff">
    <w:name w:val="Основной текст + Полужирный"/>
    <w:uiPriority w:val="99"/>
    <w:rsid w:val="001839FE"/>
    <w:rPr>
      <w:rFonts w:ascii="Calibri" w:hAnsi="Calibri" w:cs="Calibri" w:hint="default"/>
      <w:b/>
      <w:bCs w:val="0"/>
      <w:spacing w:val="-10"/>
      <w:sz w:val="23"/>
    </w:rPr>
  </w:style>
  <w:style w:type="character" w:customStyle="1" w:styleId="120">
    <w:name w:val="Основной текст + 12"/>
    <w:aliases w:val="5 pt,Малые прописные"/>
    <w:uiPriority w:val="99"/>
    <w:rsid w:val="001839FE"/>
    <w:rPr>
      <w:rFonts w:ascii="Times New Roman" w:hAnsi="Times New Roman" w:cs="Times New Roman" w:hint="default"/>
      <w:smallCaps/>
      <w:noProof/>
      <w:spacing w:val="0"/>
      <w:sz w:val="25"/>
    </w:rPr>
  </w:style>
  <w:style w:type="character" w:customStyle="1" w:styleId="420">
    <w:name w:val="Основной текст (4)2"/>
    <w:uiPriority w:val="99"/>
    <w:rsid w:val="001839FE"/>
    <w:rPr>
      <w:rFonts w:ascii="Times New Roman" w:hAnsi="Times New Roman" w:cs="Times New Roman" w:hint="default"/>
      <w:spacing w:val="0"/>
      <w:sz w:val="18"/>
    </w:rPr>
  </w:style>
  <w:style w:type="character" w:customStyle="1" w:styleId="FontStyle19">
    <w:name w:val="Font Style19"/>
    <w:uiPriority w:val="99"/>
    <w:rsid w:val="001839FE"/>
    <w:rPr>
      <w:rFonts w:ascii="Times New Roman" w:hAnsi="Times New Roman" w:cs="Times New Roman" w:hint="default"/>
      <w:sz w:val="22"/>
    </w:rPr>
  </w:style>
  <w:style w:type="character" w:customStyle="1" w:styleId="FontStyle20">
    <w:name w:val="Font Style20"/>
    <w:uiPriority w:val="99"/>
    <w:rsid w:val="001839FE"/>
    <w:rPr>
      <w:rFonts w:ascii="Cambria" w:hAnsi="Cambria" w:hint="default"/>
      <w:i/>
      <w:iCs w:val="0"/>
      <w:smallCaps/>
      <w:sz w:val="16"/>
    </w:rPr>
  </w:style>
  <w:style w:type="character" w:customStyle="1" w:styleId="FontStyle22">
    <w:name w:val="Font Style22"/>
    <w:uiPriority w:val="99"/>
    <w:rsid w:val="001839FE"/>
    <w:rPr>
      <w:rFonts w:ascii="Times New Roman" w:hAnsi="Times New Roman" w:cs="Times New Roman" w:hint="default"/>
      <w:b/>
      <w:bCs w:val="0"/>
      <w:w w:val="30"/>
      <w:sz w:val="16"/>
    </w:rPr>
  </w:style>
  <w:style w:type="character" w:customStyle="1" w:styleId="FontStyle21">
    <w:name w:val="Font Style21"/>
    <w:uiPriority w:val="99"/>
    <w:rsid w:val="001839FE"/>
    <w:rPr>
      <w:rFonts w:ascii="Garamond" w:hAnsi="Garamond" w:hint="default"/>
      <w:b/>
      <w:bCs w:val="0"/>
      <w:i/>
      <w:iCs w:val="0"/>
      <w:sz w:val="36"/>
    </w:rPr>
  </w:style>
  <w:style w:type="character" w:customStyle="1" w:styleId="FontStyle23">
    <w:name w:val="Font Style23"/>
    <w:uiPriority w:val="99"/>
    <w:rsid w:val="001839FE"/>
    <w:rPr>
      <w:rFonts w:ascii="Bookman Old Style" w:hAnsi="Bookman Old Style" w:hint="default"/>
      <w:i/>
      <w:iCs w:val="0"/>
      <w:sz w:val="22"/>
    </w:rPr>
  </w:style>
  <w:style w:type="character" w:customStyle="1" w:styleId="FontStyle24">
    <w:name w:val="Font Style24"/>
    <w:uiPriority w:val="99"/>
    <w:qFormat/>
    <w:rsid w:val="001839FE"/>
    <w:rPr>
      <w:rFonts w:ascii="Times New Roman" w:hAnsi="Times New Roman" w:cs="Times New Roman" w:hint="default"/>
      <w:b/>
      <w:bCs w:val="0"/>
      <w:i/>
      <w:iCs w:val="0"/>
      <w:sz w:val="22"/>
    </w:rPr>
  </w:style>
  <w:style w:type="character" w:customStyle="1" w:styleId="FontStyle27">
    <w:name w:val="Font Style27"/>
    <w:uiPriority w:val="99"/>
    <w:rsid w:val="001839FE"/>
    <w:rPr>
      <w:rFonts w:ascii="Times New Roman" w:hAnsi="Times New Roman" w:cs="Times New Roman" w:hint="default"/>
      <w:sz w:val="22"/>
    </w:rPr>
  </w:style>
  <w:style w:type="character" w:customStyle="1" w:styleId="FontStyle26">
    <w:name w:val="Font Style26"/>
    <w:uiPriority w:val="99"/>
    <w:rsid w:val="001839FE"/>
    <w:rPr>
      <w:rFonts w:ascii="Times New Roman" w:hAnsi="Times New Roman" w:cs="Times New Roman" w:hint="default"/>
      <w:sz w:val="22"/>
    </w:rPr>
  </w:style>
  <w:style w:type="character" w:customStyle="1" w:styleId="FontStyle36">
    <w:name w:val="Font Style36"/>
    <w:uiPriority w:val="99"/>
    <w:rsid w:val="001839FE"/>
    <w:rPr>
      <w:rFonts w:ascii="Cambria" w:hAnsi="Cambria" w:hint="default"/>
      <w:sz w:val="22"/>
    </w:rPr>
  </w:style>
  <w:style w:type="character" w:customStyle="1" w:styleId="FontStyle33">
    <w:name w:val="Font Style33"/>
    <w:uiPriority w:val="99"/>
    <w:rsid w:val="001839FE"/>
    <w:rPr>
      <w:rFonts w:ascii="Cambria" w:hAnsi="Cambria" w:hint="default"/>
      <w:b/>
      <w:bCs w:val="0"/>
      <w:smallCaps/>
      <w:sz w:val="26"/>
    </w:rPr>
  </w:style>
  <w:style w:type="character" w:customStyle="1" w:styleId="FontStyle35">
    <w:name w:val="Font Style35"/>
    <w:uiPriority w:val="99"/>
    <w:rsid w:val="001839FE"/>
    <w:rPr>
      <w:rFonts w:ascii="Cambria" w:hAnsi="Cambria" w:hint="default"/>
      <w:b/>
      <w:bCs w:val="0"/>
      <w:sz w:val="16"/>
    </w:rPr>
  </w:style>
  <w:style w:type="character" w:customStyle="1" w:styleId="16">
    <w:name w:val="Текст выноски Знак1"/>
    <w:uiPriority w:val="99"/>
    <w:semiHidden/>
    <w:rsid w:val="001839FE"/>
    <w:rPr>
      <w:rFonts w:ascii="Tahoma" w:hAnsi="Tahoma" w:cs="Tahoma" w:hint="default"/>
      <w:sz w:val="16"/>
      <w:lang w:val="uk-UA" w:eastAsia="en-US"/>
    </w:rPr>
  </w:style>
  <w:style w:type="character" w:customStyle="1" w:styleId="100">
    <w:name w:val="Знак Знак10"/>
    <w:uiPriority w:val="99"/>
    <w:rsid w:val="001839FE"/>
    <w:rPr>
      <w:sz w:val="24"/>
    </w:rPr>
  </w:style>
  <w:style w:type="character" w:customStyle="1" w:styleId="WW8Num13z0">
    <w:name w:val="WW8Num13z0"/>
    <w:uiPriority w:val="99"/>
    <w:rsid w:val="001839FE"/>
    <w:rPr>
      <w:rFonts w:ascii="Wingdings" w:hAnsi="Wingdings" w:hint="default"/>
    </w:rPr>
  </w:style>
  <w:style w:type="table" w:customStyle="1" w:styleId="17">
    <w:name w:val="Сітка таблиці1"/>
    <w:basedOn w:val="a1"/>
    <w:next w:val="a5"/>
    <w:uiPriority w:val="5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839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en-US"/>
    </w:rPr>
  </w:style>
  <w:style w:type="numbering" w:customStyle="1" w:styleId="2b">
    <w:name w:val="Нет списка2"/>
    <w:next w:val="a2"/>
    <w:uiPriority w:val="99"/>
    <w:semiHidden/>
    <w:unhideWhenUsed/>
    <w:rsid w:val="001839FE"/>
  </w:style>
  <w:style w:type="paragraph" w:customStyle="1" w:styleId="msonormal0">
    <w:name w:val="msonormal"/>
    <w:basedOn w:val="a"/>
    <w:uiPriority w:val="99"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35">
    <w:name w:val="Нет списка3"/>
    <w:next w:val="a2"/>
    <w:uiPriority w:val="99"/>
    <w:semiHidden/>
    <w:unhideWhenUsed/>
    <w:rsid w:val="001839FE"/>
  </w:style>
  <w:style w:type="paragraph" w:styleId="afff0">
    <w:name w:val="No Spacing"/>
    <w:link w:val="afff1"/>
    <w:uiPriority w:val="1"/>
    <w:qFormat/>
    <w:rsid w:val="001839FE"/>
    <w:pPr>
      <w:spacing w:after="0" w:line="240" w:lineRule="auto"/>
    </w:pPr>
    <w:rPr>
      <w:rFonts w:ascii="Corbel" w:eastAsia="Times New Roman" w:hAnsi="Corbel" w:cs="Times New Roman"/>
      <w:sz w:val="21"/>
      <w:szCs w:val="21"/>
      <w:lang w:eastAsia="en-US"/>
    </w:rPr>
  </w:style>
  <w:style w:type="paragraph" w:customStyle="1" w:styleId="19">
    <w:name w:val="Стиль1"/>
    <w:basedOn w:val="a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iCs/>
      <w:sz w:val="28"/>
      <w:szCs w:val="32"/>
      <w:lang w:val="ru-RU" w:eastAsia="ru-RU"/>
    </w:rPr>
  </w:style>
  <w:style w:type="paragraph" w:customStyle="1" w:styleId="1a">
    <w:name w:val="Без інтервалів1"/>
    <w:link w:val="NoSpacingChar"/>
    <w:uiPriority w:val="99"/>
    <w:qFormat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val="ru-RU" w:eastAsia="en-US"/>
    </w:rPr>
  </w:style>
  <w:style w:type="table" w:customStyle="1" w:styleId="TableGrid">
    <w:name w:val="TableGrid"/>
    <w:rsid w:val="001839FE"/>
    <w:pPr>
      <w:spacing w:after="0" w:line="240" w:lineRule="auto"/>
    </w:pPr>
    <w:rPr>
      <w:rFonts w:ascii="Calibri" w:eastAsia="Times New Roman" w:hAnsi="Calibri" w:cs="Times New Roman"/>
      <w:sz w:val="21"/>
      <w:szCs w:val="21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1839FE"/>
  </w:style>
  <w:style w:type="numbering" w:customStyle="1" w:styleId="43">
    <w:name w:val="Нет списка4"/>
    <w:next w:val="a2"/>
    <w:uiPriority w:val="99"/>
    <w:semiHidden/>
    <w:unhideWhenUsed/>
    <w:rsid w:val="001839FE"/>
  </w:style>
  <w:style w:type="numbering" w:customStyle="1" w:styleId="54">
    <w:name w:val="Нет списка5"/>
    <w:next w:val="a2"/>
    <w:uiPriority w:val="99"/>
    <w:semiHidden/>
    <w:unhideWhenUsed/>
    <w:rsid w:val="001839FE"/>
  </w:style>
  <w:style w:type="numbering" w:customStyle="1" w:styleId="121">
    <w:name w:val="Нет списка12"/>
    <w:next w:val="a2"/>
    <w:uiPriority w:val="99"/>
    <w:semiHidden/>
    <w:unhideWhenUsed/>
    <w:rsid w:val="001839FE"/>
  </w:style>
  <w:style w:type="numbering" w:customStyle="1" w:styleId="1111">
    <w:name w:val="Нет списка1111"/>
    <w:next w:val="a2"/>
    <w:uiPriority w:val="99"/>
    <w:semiHidden/>
    <w:unhideWhenUsed/>
    <w:rsid w:val="001839FE"/>
  </w:style>
  <w:style w:type="character" w:customStyle="1" w:styleId="afff2">
    <w:name w:val="Заголовок Знак"/>
    <w:uiPriority w:val="10"/>
    <w:rsid w:val="001839FE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table" w:customStyle="1" w:styleId="36">
    <w:name w:val="Сетка таблицы3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"/>
    <w:next w:val="a2"/>
    <w:uiPriority w:val="99"/>
    <w:semiHidden/>
    <w:unhideWhenUsed/>
    <w:rsid w:val="001839FE"/>
  </w:style>
  <w:style w:type="numbering" w:customStyle="1" w:styleId="130">
    <w:name w:val="Нет списка13"/>
    <w:next w:val="a2"/>
    <w:uiPriority w:val="99"/>
    <w:semiHidden/>
    <w:unhideWhenUsed/>
    <w:rsid w:val="001839FE"/>
  </w:style>
  <w:style w:type="table" w:customStyle="1" w:styleId="44">
    <w:name w:val="Сетка таблицы4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2"/>
    <w:uiPriority w:val="99"/>
    <w:semiHidden/>
    <w:unhideWhenUsed/>
    <w:rsid w:val="001839FE"/>
  </w:style>
  <w:style w:type="numbering" w:customStyle="1" w:styleId="311">
    <w:name w:val="Нет списка31"/>
    <w:next w:val="a2"/>
    <w:uiPriority w:val="99"/>
    <w:semiHidden/>
    <w:unhideWhenUsed/>
    <w:rsid w:val="001839FE"/>
  </w:style>
  <w:style w:type="table" w:customStyle="1" w:styleId="TableGrid1">
    <w:name w:val="TableGrid1"/>
    <w:rsid w:val="001839FE"/>
    <w:pPr>
      <w:spacing w:after="0" w:line="240" w:lineRule="auto"/>
    </w:pPr>
    <w:rPr>
      <w:rFonts w:ascii="Calibri" w:eastAsia="Times New Roman" w:hAnsi="Calibri" w:cs="Times New Roman"/>
      <w:sz w:val="21"/>
      <w:szCs w:val="21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1839FE"/>
  </w:style>
  <w:style w:type="numbering" w:customStyle="1" w:styleId="411">
    <w:name w:val="Нет списка41"/>
    <w:next w:val="a2"/>
    <w:uiPriority w:val="99"/>
    <w:semiHidden/>
    <w:unhideWhenUsed/>
    <w:rsid w:val="001839FE"/>
  </w:style>
  <w:style w:type="numbering" w:customStyle="1" w:styleId="510">
    <w:name w:val="Нет списка51"/>
    <w:next w:val="a2"/>
    <w:uiPriority w:val="99"/>
    <w:semiHidden/>
    <w:unhideWhenUsed/>
    <w:rsid w:val="001839FE"/>
  </w:style>
  <w:style w:type="numbering" w:customStyle="1" w:styleId="1210">
    <w:name w:val="Нет списка121"/>
    <w:next w:val="a2"/>
    <w:uiPriority w:val="99"/>
    <w:semiHidden/>
    <w:unhideWhenUsed/>
    <w:rsid w:val="001839FE"/>
  </w:style>
  <w:style w:type="numbering" w:customStyle="1" w:styleId="1112">
    <w:name w:val="Нет списка1112"/>
    <w:next w:val="a2"/>
    <w:uiPriority w:val="99"/>
    <w:semiHidden/>
    <w:unhideWhenUsed/>
    <w:rsid w:val="001839FE"/>
  </w:style>
  <w:style w:type="table" w:customStyle="1" w:styleId="312">
    <w:name w:val="Сетка таблицы31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5"/>
    <w:uiPriority w:val="59"/>
    <w:rsid w:val="001839FE"/>
    <w:pPr>
      <w:spacing w:after="0" w:line="240" w:lineRule="auto"/>
    </w:pPr>
    <w:rPr>
      <w:rFonts w:ascii="Corbel" w:eastAsia="Times New Roman" w:hAnsi="Corbel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ітка таблиці2"/>
    <w:basedOn w:val="a1"/>
    <w:next w:val="a5"/>
    <w:uiPriority w:val="59"/>
    <w:rsid w:val="001839FE"/>
    <w:pPr>
      <w:spacing w:after="0" w:line="240" w:lineRule="auto"/>
    </w:pPr>
    <w:rPr>
      <w:rFonts w:ascii="Corbel" w:eastAsia="Times New Roman" w:hAnsi="Corbel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ітка таблиці3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ітка таблиці4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ітка таблиці5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d">
    <w:name w:val="Немає списку2"/>
    <w:next w:val="a2"/>
    <w:uiPriority w:val="99"/>
    <w:semiHidden/>
    <w:unhideWhenUsed/>
    <w:rsid w:val="001839FE"/>
  </w:style>
  <w:style w:type="table" w:customStyle="1" w:styleId="66">
    <w:name w:val="Сітка таблиці6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">
    <w:name w:val="Немає списку3"/>
    <w:next w:val="a2"/>
    <w:uiPriority w:val="99"/>
    <w:semiHidden/>
    <w:unhideWhenUsed/>
    <w:rsid w:val="001839FE"/>
  </w:style>
  <w:style w:type="numbering" w:customStyle="1" w:styleId="141">
    <w:name w:val="Нет списка14"/>
    <w:next w:val="a2"/>
    <w:uiPriority w:val="99"/>
    <w:semiHidden/>
    <w:unhideWhenUsed/>
    <w:rsid w:val="001839FE"/>
  </w:style>
  <w:style w:type="numbering" w:customStyle="1" w:styleId="1130">
    <w:name w:val="Нет списка113"/>
    <w:next w:val="a2"/>
    <w:uiPriority w:val="99"/>
    <w:semiHidden/>
    <w:unhideWhenUsed/>
    <w:rsid w:val="001839FE"/>
  </w:style>
  <w:style w:type="table" w:customStyle="1" w:styleId="71">
    <w:name w:val="Сітка таблиці7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2"/>
    <w:uiPriority w:val="99"/>
    <w:semiHidden/>
    <w:unhideWhenUsed/>
    <w:rsid w:val="001839FE"/>
  </w:style>
  <w:style w:type="numbering" w:customStyle="1" w:styleId="320">
    <w:name w:val="Нет списка32"/>
    <w:next w:val="a2"/>
    <w:uiPriority w:val="99"/>
    <w:semiHidden/>
    <w:unhideWhenUsed/>
    <w:rsid w:val="001839FE"/>
  </w:style>
  <w:style w:type="numbering" w:customStyle="1" w:styleId="1113">
    <w:name w:val="Нет списка1113"/>
    <w:next w:val="a2"/>
    <w:uiPriority w:val="99"/>
    <w:semiHidden/>
    <w:unhideWhenUsed/>
    <w:rsid w:val="001839FE"/>
  </w:style>
  <w:style w:type="numbering" w:customStyle="1" w:styleId="421">
    <w:name w:val="Нет списка42"/>
    <w:next w:val="a2"/>
    <w:uiPriority w:val="99"/>
    <w:semiHidden/>
    <w:unhideWhenUsed/>
    <w:rsid w:val="001839FE"/>
  </w:style>
  <w:style w:type="numbering" w:customStyle="1" w:styleId="520">
    <w:name w:val="Нет списка52"/>
    <w:next w:val="a2"/>
    <w:uiPriority w:val="99"/>
    <w:semiHidden/>
    <w:unhideWhenUsed/>
    <w:rsid w:val="001839FE"/>
  </w:style>
  <w:style w:type="numbering" w:customStyle="1" w:styleId="1220">
    <w:name w:val="Нет списка122"/>
    <w:next w:val="a2"/>
    <w:uiPriority w:val="99"/>
    <w:semiHidden/>
    <w:unhideWhenUsed/>
    <w:rsid w:val="001839FE"/>
  </w:style>
  <w:style w:type="numbering" w:customStyle="1" w:styleId="11111">
    <w:name w:val="Нет списка11111"/>
    <w:next w:val="a2"/>
    <w:uiPriority w:val="99"/>
    <w:semiHidden/>
    <w:unhideWhenUsed/>
    <w:rsid w:val="001839FE"/>
  </w:style>
  <w:style w:type="numbering" w:customStyle="1" w:styleId="610">
    <w:name w:val="Нет списка61"/>
    <w:next w:val="a2"/>
    <w:uiPriority w:val="99"/>
    <w:semiHidden/>
    <w:unhideWhenUsed/>
    <w:rsid w:val="001839FE"/>
  </w:style>
  <w:style w:type="numbering" w:customStyle="1" w:styleId="1310">
    <w:name w:val="Нет списка131"/>
    <w:next w:val="a2"/>
    <w:uiPriority w:val="99"/>
    <w:semiHidden/>
    <w:unhideWhenUsed/>
    <w:rsid w:val="001839FE"/>
  </w:style>
  <w:style w:type="numbering" w:customStyle="1" w:styleId="2111">
    <w:name w:val="Нет списка211"/>
    <w:next w:val="a2"/>
    <w:uiPriority w:val="99"/>
    <w:semiHidden/>
    <w:unhideWhenUsed/>
    <w:rsid w:val="001839FE"/>
  </w:style>
  <w:style w:type="numbering" w:customStyle="1" w:styleId="3110">
    <w:name w:val="Нет списка311"/>
    <w:next w:val="a2"/>
    <w:uiPriority w:val="99"/>
    <w:semiHidden/>
    <w:unhideWhenUsed/>
    <w:rsid w:val="001839FE"/>
  </w:style>
  <w:style w:type="numbering" w:customStyle="1" w:styleId="11210">
    <w:name w:val="Нет списка1121"/>
    <w:next w:val="a2"/>
    <w:uiPriority w:val="99"/>
    <w:semiHidden/>
    <w:unhideWhenUsed/>
    <w:rsid w:val="001839FE"/>
  </w:style>
  <w:style w:type="numbering" w:customStyle="1" w:styleId="4110">
    <w:name w:val="Нет списка411"/>
    <w:next w:val="a2"/>
    <w:uiPriority w:val="99"/>
    <w:semiHidden/>
    <w:unhideWhenUsed/>
    <w:rsid w:val="001839FE"/>
  </w:style>
  <w:style w:type="numbering" w:customStyle="1" w:styleId="511">
    <w:name w:val="Нет списка511"/>
    <w:next w:val="a2"/>
    <w:uiPriority w:val="99"/>
    <w:semiHidden/>
    <w:unhideWhenUsed/>
    <w:rsid w:val="001839FE"/>
  </w:style>
  <w:style w:type="numbering" w:customStyle="1" w:styleId="1211">
    <w:name w:val="Нет списка1211"/>
    <w:next w:val="a2"/>
    <w:uiPriority w:val="99"/>
    <w:semiHidden/>
    <w:unhideWhenUsed/>
    <w:rsid w:val="001839FE"/>
  </w:style>
  <w:style w:type="numbering" w:customStyle="1" w:styleId="11121">
    <w:name w:val="Нет списка11121"/>
    <w:next w:val="a2"/>
    <w:uiPriority w:val="99"/>
    <w:semiHidden/>
    <w:unhideWhenUsed/>
    <w:rsid w:val="001839FE"/>
  </w:style>
  <w:style w:type="paragraph" w:customStyle="1" w:styleId="1b">
    <w:name w:val="Без интервала1"/>
    <w:uiPriority w:val="99"/>
    <w:qFormat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val="ru-RU" w:eastAsia="en-US"/>
    </w:rPr>
  </w:style>
  <w:style w:type="table" w:customStyle="1" w:styleId="81">
    <w:name w:val="Сітка таблиці8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ітка таблиці9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ітка таблиці10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має списку4"/>
    <w:next w:val="a2"/>
    <w:uiPriority w:val="99"/>
    <w:semiHidden/>
    <w:unhideWhenUsed/>
    <w:rsid w:val="001839FE"/>
  </w:style>
  <w:style w:type="table" w:customStyle="1" w:styleId="117">
    <w:name w:val="Сітка таблиці11"/>
    <w:basedOn w:val="a1"/>
    <w:next w:val="a5"/>
    <w:uiPriority w:val="39"/>
    <w:rsid w:val="001839FE"/>
    <w:pPr>
      <w:spacing w:after="0" w:line="240" w:lineRule="auto"/>
    </w:pPr>
    <w:rPr>
      <w:rFonts w:ascii="Corbel" w:eastAsia="Times New Roman" w:hAnsi="Corbel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має списку5"/>
    <w:next w:val="a2"/>
    <w:uiPriority w:val="99"/>
    <w:semiHidden/>
    <w:unhideWhenUsed/>
    <w:rsid w:val="001839FE"/>
  </w:style>
  <w:style w:type="table" w:customStyle="1" w:styleId="123">
    <w:name w:val="Сітка таблиці12"/>
    <w:basedOn w:val="a1"/>
    <w:next w:val="a5"/>
    <w:uiPriority w:val="5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basedOn w:val="a"/>
    <w:next w:val="af9"/>
    <w:uiPriority w:val="99"/>
    <w:rsid w:val="001839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ru-RU" w:eastAsia="ar-SA"/>
    </w:rPr>
  </w:style>
  <w:style w:type="paragraph" w:styleId="afff3">
    <w:name w:val="Plain Text"/>
    <w:basedOn w:val="a"/>
    <w:link w:val="afff4"/>
    <w:uiPriority w:val="99"/>
    <w:rsid w:val="001839F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ff4">
    <w:name w:val="Текст Знак"/>
    <w:basedOn w:val="a0"/>
    <w:link w:val="afff3"/>
    <w:uiPriority w:val="99"/>
    <w:rsid w:val="001839FE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1c">
    <w:name w:val="Абзац списку1"/>
    <w:basedOn w:val="a"/>
    <w:uiPriority w:val="99"/>
    <w:rsid w:val="001839FE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listparagraphcxspmiddle">
    <w:name w:val="listparagraphcxspmiddle"/>
    <w:basedOn w:val="a"/>
    <w:uiPriority w:val="99"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listparagraphcxsplast">
    <w:name w:val="listparagraphcxsplast"/>
    <w:basedOn w:val="a"/>
    <w:uiPriority w:val="99"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f5">
    <w:name w:val="Нормальный"/>
    <w:uiPriority w:val="99"/>
    <w:rsid w:val="001839F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92">
    <w:name w:val="Знак Знак9"/>
    <w:locked/>
    <w:rsid w:val="001839FE"/>
    <w:rPr>
      <w:rFonts w:ascii="Arial Narrow" w:hAnsi="Arial Narrow"/>
      <w:b/>
      <w:sz w:val="28"/>
      <w:lang w:val="uk-UA" w:eastAsia="ru-RU" w:bidi="ar-SA"/>
    </w:rPr>
  </w:style>
  <w:style w:type="character" w:customStyle="1" w:styleId="today-date">
    <w:name w:val="today-date"/>
    <w:basedOn w:val="a0"/>
    <w:rsid w:val="001839FE"/>
  </w:style>
  <w:style w:type="character" w:customStyle="1" w:styleId="sub-indicator">
    <w:name w:val="sub-indicator"/>
    <w:basedOn w:val="a0"/>
    <w:rsid w:val="001839FE"/>
  </w:style>
  <w:style w:type="character" w:customStyle="1" w:styleId="current">
    <w:name w:val="current"/>
    <w:basedOn w:val="a0"/>
    <w:rsid w:val="001839FE"/>
  </w:style>
  <w:style w:type="paragraph" w:customStyle="1" w:styleId="msonospacing0">
    <w:name w:val="msonospacing"/>
    <w:basedOn w:val="a"/>
    <w:uiPriority w:val="99"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normalcxspmiddle">
    <w:name w:val="msonormalcxspmiddle"/>
    <w:basedOn w:val="a"/>
    <w:uiPriority w:val="99"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listparagraph0">
    <w:name w:val="msolistparagraph"/>
    <w:basedOn w:val="a"/>
    <w:uiPriority w:val="99"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listparagraphcxspmiddle">
    <w:name w:val="msolistparagraphcxspmiddle"/>
    <w:basedOn w:val="a"/>
    <w:uiPriority w:val="99"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listparagraphcxsplast">
    <w:name w:val="msolistparagraphcxsplast"/>
    <w:basedOn w:val="a"/>
    <w:uiPriority w:val="99"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">
    <w:name w:val="Body text_"/>
    <w:link w:val="1d"/>
    <w:locked/>
    <w:rsid w:val="001839FE"/>
    <w:rPr>
      <w:sz w:val="19"/>
      <w:szCs w:val="19"/>
      <w:shd w:val="clear" w:color="auto" w:fill="FFFFFF"/>
    </w:rPr>
  </w:style>
  <w:style w:type="character" w:customStyle="1" w:styleId="BodytextBold">
    <w:name w:val="Body text + Bold"/>
    <w:aliases w:val="Italic"/>
    <w:rsid w:val="001839FE"/>
    <w:rPr>
      <w:b/>
      <w:bCs/>
      <w:i/>
      <w:iCs/>
      <w:sz w:val="19"/>
      <w:szCs w:val="19"/>
      <w:shd w:val="clear" w:color="auto" w:fill="FFFFFF"/>
    </w:rPr>
  </w:style>
  <w:style w:type="character" w:customStyle="1" w:styleId="Bodytext2NotBold">
    <w:name w:val="Body text (2) + Not Bold"/>
    <w:rsid w:val="001839FE"/>
    <w:rPr>
      <w:rFonts w:cs="Times New Roman"/>
      <w:b/>
      <w:bCs/>
      <w:sz w:val="19"/>
      <w:szCs w:val="19"/>
      <w:shd w:val="clear" w:color="auto" w:fill="FFFFFF"/>
    </w:rPr>
  </w:style>
  <w:style w:type="character" w:customStyle="1" w:styleId="Bodytext2Italic">
    <w:name w:val="Body text (2) + Italic"/>
    <w:rsid w:val="001839FE"/>
    <w:rPr>
      <w:rFonts w:cs="Times New Roman"/>
      <w:b/>
      <w:bCs/>
      <w:i/>
      <w:iCs/>
      <w:sz w:val="19"/>
      <w:szCs w:val="19"/>
      <w:shd w:val="clear" w:color="auto" w:fill="FFFFFF"/>
    </w:rPr>
  </w:style>
  <w:style w:type="paragraph" w:customStyle="1" w:styleId="1d">
    <w:name w:val="Основний текст1"/>
    <w:basedOn w:val="a"/>
    <w:link w:val="Bodytext"/>
    <w:rsid w:val="001839FE"/>
    <w:pPr>
      <w:shd w:val="clear" w:color="auto" w:fill="FFFFFF"/>
      <w:spacing w:before="180" w:after="0" w:line="240" w:lineRule="exact"/>
      <w:jc w:val="both"/>
    </w:pPr>
    <w:rPr>
      <w:sz w:val="19"/>
      <w:szCs w:val="19"/>
      <w:shd w:val="clear" w:color="auto" w:fill="FFFFFF"/>
    </w:rPr>
  </w:style>
  <w:style w:type="character" w:customStyle="1" w:styleId="BodytextBold7">
    <w:name w:val="Body text + Bold7"/>
    <w:aliases w:val="Italic4"/>
    <w:rsid w:val="001839FE"/>
    <w:rPr>
      <w:rFonts w:cs="Times New Roman"/>
      <w:b/>
      <w:bCs/>
      <w:i/>
      <w:iCs/>
      <w:sz w:val="19"/>
      <w:szCs w:val="19"/>
      <w:shd w:val="clear" w:color="auto" w:fill="FFFFFF"/>
    </w:rPr>
  </w:style>
  <w:style w:type="character" w:customStyle="1" w:styleId="BodytextItalic12">
    <w:name w:val="Body text + Italic12"/>
    <w:rsid w:val="001839FE"/>
    <w:rPr>
      <w:rFonts w:cs="Times New Roman"/>
      <w:i/>
      <w:iCs/>
      <w:sz w:val="19"/>
      <w:szCs w:val="19"/>
      <w:shd w:val="clear" w:color="auto" w:fill="FFFFFF"/>
    </w:rPr>
  </w:style>
  <w:style w:type="character" w:customStyle="1" w:styleId="Bodytext3">
    <w:name w:val="Body text (3)_"/>
    <w:link w:val="Bodytext30"/>
    <w:locked/>
    <w:rsid w:val="001839FE"/>
    <w:rPr>
      <w:b/>
      <w:bCs/>
      <w:i/>
      <w:iCs/>
      <w:sz w:val="19"/>
      <w:szCs w:val="19"/>
      <w:shd w:val="clear" w:color="auto" w:fill="FFFFFF"/>
    </w:rPr>
  </w:style>
  <w:style w:type="character" w:customStyle="1" w:styleId="BodytextBold6">
    <w:name w:val="Body text + Bold6"/>
    <w:rsid w:val="001839FE"/>
    <w:rPr>
      <w:rFonts w:cs="Times New Roman"/>
      <w:b/>
      <w:bCs/>
      <w:sz w:val="19"/>
      <w:szCs w:val="19"/>
      <w:shd w:val="clear" w:color="auto" w:fill="FFFFFF"/>
    </w:rPr>
  </w:style>
  <w:style w:type="character" w:customStyle="1" w:styleId="Heading2">
    <w:name w:val="Heading #2_"/>
    <w:link w:val="Heading21"/>
    <w:locked/>
    <w:rsid w:val="001839FE"/>
    <w:rPr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a"/>
    <w:link w:val="Bodytext3"/>
    <w:rsid w:val="001839FE"/>
    <w:pPr>
      <w:shd w:val="clear" w:color="auto" w:fill="FFFFFF"/>
      <w:spacing w:before="180" w:after="0" w:line="245" w:lineRule="exact"/>
      <w:jc w:val="both"/>
    </w:pPr>
    <w:rPr>
      <w:b/>
      <w:bCs/>
      <w:i/>
      <w:iCs/>
      <w:sz w:val="19"/>
      <w:szCs w:val="19"/>
      <w:shd w:val="clear" w:color="auto" w:fill="FFFFFF"/>
    </w:rPr>
  </w:style>
  <w:style w:type="paragraph" w:customStyle="1" w:styleId="Heading21">
    <w:name w:val="Heading #21"/>
    <w:basedOn w:val="a"/>
    <w:link w:val="Heading2"/>
    <w:rsid w:val="001839FE"/>
    <w:pPr>
      <w:shd w:val="clear" w:color="auto" w:fill="FFFFFF"/>
      <w:spacing w:before="180" w:after="0" w:line="240" w:lineRule="exact"/>
      <w:jc w:val="both"/>
      <w:outlineLvl w:val="1"/>
    </w:pPr>
    <w:rPr>
      <w:b/>
      <w:bCs/>
      <w:sz w:val="19"/>
      <w:szCs w:val="19"/>
      <w:shd w:val="clear" w:color="auto" w:fill="FFFFFF"/>
    </w:rPr>
  </w:style>
  <w:style w:type="paragraph" w:customStyle="1" w:styleId="2e">
    <w:name w:val="Без интервала2"/>
    <w:uiPriority w:val="99"/>
    <w:qFormat/>
    <w:rsid w:val="001839FE"/>
    <w:pPr>
      <w:spacing w:after="0" w:line="240" w:lineRule="auto"/>
    </w:pPr>
    <w:rPr>
      <w:rFonts w:ascii="Calibri" w:eastAsia="Times New Roman" w:hAnsi="Calibri" w:cs="Calibri"/>
      <w:sz w:val="21"/>
      <w:szCs w:val="21"/>
    </w:rPr>
  </w:style>
  <w:style w:type="character" w:customStyle="1" w:styleId="124">
    <w:name w:val="Основний текст (12)_"/>
    <w:link w:val="125"/>
    <w:rsid w:val="001839FE"/>
    <w:rPr>
      <w:rFonts w:ascii="Trebuchet MS" w:hAnsi="Trebuchet MS"/>
      <w:sz w:val="18"/>
      <w:szCs w:val="18"/>
      <w:shd w:val="clear" w:color="auto" w:fill="FFFFFF"/>
    </w:rPr>
  </w:style>
  <w:style w:type="character" w:customStyle="1" w:styleId="12TimesNewRoman1">
    <w:name w:val="Основний текст (12) + Times New Roman1"/>
    <w:aliases w:val="11,5 pt73,Напівжирний12"/>
    <w:rsid w:val="001839FE"/>
    <w:rPr>
      <w:rFonts w:ascii="Times New Roman" w:hAnsi="Times New Roman" w:cs="Times New Roman"/>
      <w:b/>
      <w:bCs/>
      <w:sz w:val="23"/>
      <w:szCs w:val="23"/>
      <w:lang w:bidi="ar-SA"/>
    </w:rPr>
  </w:style>
  <w:style w:type="paragraph" w:customStyle="1" w:styleId="125">
    <w:name w:val="Основний текст (12)"/>
    <w:basedOn w:val="a"/>
    <w:link w:val="124"/>
    <w:rsid w:val="001839FE"/>
    <w:pPr>
      <w:shd w:val="clear" w:color="auto" w:fill="FFFFFF"/>
      <w:spacing w:before="300" w:after="0" w:line="247" w:lineRule="exact"/>
    </w:pPr>
    <w:rPr>
      <w:rFonts w:ascii="Trebuchet MS" w:hAnsi="Trebuchet MS"/>
      <w:sz w:val="18"/>
      <w:szCs w:val="18"/>
    </w:rPr>
  </w:style>
  <w:style w:type="character" w:customStyle="1" w:styleId="NoSpacingChar">
    <w:name w:val="No Spacing Char"/>
    <w:link w:val="1a"/>
    <w:uiPriority w:val="99"/>
    <w:locked/>
    <w:rsid w:val="001839FE"/>
    <w:rPr>
      <w:rFonts w:ascii="Calibri" w:eastAsia="Calibri" w:hAnsi="Calibri" w:cs="Times New Roman"/>
      <w:sz w:val="21"/>
      <w:szCs w:val="21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1839F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val="en-US" w:eastAsia="en-US"/>
    </w:rPr>
  </w:style>
  <w:style w:type="paragraph" w:customStyle="1" w:styleId="western">
    <w:name w:val="western"/>
    <w:basedOn w:val="a"/>
    <w:uiPriority w:val="99"/>
    <w:rsid w:val="0018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">
    <w:name w:val="Звичайний1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">
    <w:name w:val="Основной текст1"/>
    <w:basedOn w:val="a"/>
    <w:uiPriority w:val="99"/>
    <w:rsid w:val="001839FE"/>
    <w:pPr>
      <w:shd w:val="clear" w:color="auto" w:fill="FFFFFF"/>
      <w:spacing w:before="180" w:after="0" w:line="240" w:lineRule="exact"/>
      <w:jc w:val="both"/>
    </w:pPr>
    <w:rPr>
      <w:rFonts w:ascii="Calibri" w:eastAsia="Calibri" w:hAnsi="Calibri" w:cs="Times New Roman"/>
      <w:sz w:val="19"/>
      <w:szCs w:val="19"/>
      <w:shd w:val="clear" w:color="auto" w:fill="FFFFFF"/>
      <w:lang w:eastAsia="en-US"/>
    </w:rPr>
  </w:style>
  <w:style w:type="character" w:customStyle="1" w:styleId="Bodytext4">
    <w:name w:val="Body text (4)_"/>
    <w:link w:val="Bodytext40"/>
    <w:locked/>
    <w:rsid w:val="001839FE"/>
    <w:rPr>
      <w:i/>
      <w:iCs/>
      <w:sz w:val="19"/>
      <w:szCs w:val="19"/>
      <w:shd w:val="clear" w:color="auto" w:fill="FFFFFF"/>
    </w:rPr>
  </w:style>
  <w:style w:type="character" w:customStyle="1" w:styleId="Bodytext2">
    <w:name w:val="Body text (2)_"/>
    <w:link w:val="Bodytext20"/>
    <w:locked/>
    <w:rsid w:val="001839FE"/>
    <w:rPr>
      <w:b/>
      <w:bCs/>
      <w:sz w:val="19"/>
      <w:szCs w:val="19"/>
      <w:shd w:val="clear" w:color="auto" w:fill="FFFFFF"/>
    </w:rPr>
  </w:style>
  <w:style w:type="character" w:customStyle="1" w:styleId="BodytextItalic7">
    <w:name w:val="Body text + Italic7"/>
    <w:rsid w:val="001839FE"/>
    <w:rPr>
      <w:rFonts w:cs="Times New Roman"/>
      <w:i/>
      <w:iCs/>
      <w:sz w:val="19"/>
      <w:szCs w:val="19"/>
      <w:shd w:val="clear" w:color="auto" w:fill="FFFFFF"/>
      <w:lang w:bidi="ar-SA"/>
    </w:rPr>
  </w:style>
  <w:style w:type="paragraph" w:customStyle="1" w:styleId="Bodytext40">
    <w:name w:val="Body text (4)"/>
    <w:basedOn w:val="a"/>
    <w:link w:val="Bodytext4"/>
    <w:rsid w:val="001839FE"/>
    <w:pPr>
      <w:shd w:val="clear" w:color="auto" w:fill="FFFFFF"/>
      <w:spacing w:after="0" w:line="240" w:lineRule="atLeast"/>
    </w:pPr>
    <w:rPr>
      <w:i/>
      <w:iCs/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rsid w:val="001839FE"/>
    <w:pPr>
      <w:shd w:val="clear" w:color="auto" w:fill="FFFFFF"/>
      <w:spacing w:before="180" w:after="0" w:line="240" w:lineRule="exact"/>
      <w:jc w:val="both"/>
    </w:pPr>
    <w:rPr>
      <w:b/>
      <w:bCs/>
      <w:sz w:val="19"/>
      <w:szCs w:val="19"/>
      <w:shd w:val="clear" w:color="auto" w:fill="FFFFFF"/>
    </w:rPr>
  </w:style>
  <w:style w:type="table" w:customStyle="1" w:styleId="-71">
    <w:name w:val="Таблица-сетка 7 цветная1"/>
    <w:basedOn w:val="a1"/>
    <w:uiPriority w:val="52"/>
    <w:rsid w:val="001839FE"/>
    <w:pPr>
      <w:spacing w:after="0" w:line="240" w:lineRule="auto"/>
    </w:pPr>
    <w:rPr>
      <w:rFonts w:ascii="Times New Roman" w:eastAsia="Times New Roman" w:hAnsi="Times New Roman" w:cs="Times New Roman"/>
      <w:color w:val="2C2C2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  <w:tblStylePr w:type="neCell">
      <w:tblPr/>
      <w:tcPr>
        <w:tcBorders>
          <w:bottom w:val="single" w:sz="4" w:space="0" w:color="808080"/>
        </w:tcBorders>
      </w:tcPr>
    </w:tblStylePr>
    <w:tblStylePr w:type="nwCell">
      <w:tblPr/>
      <w:tcPr>
        <w:tcBorders>
          <w:bottom w:val="single" w:sz="4" w:space="0" w:color="808080"/>
        </w:tcBorders>
      </w:tcPr>
    </w:tblStylePr>
    <w:tblStylePr w:type="seCell">
      <w:tblPr/>
      <w:tcPr>
        <w:tcBorders>
          <w:top w:val="single" w:sz="4" w:space="0" w:color="808080"/>
        </w:tcBorders>
      </w:tcPr>
    </w:tblStylePr>
    <w:tblStylePr w:type="swCell">
      <w:tblPr/>
      <w:tcPr>
        <w:tcBorders>
          <w:top w:val="single" w:sz="4" w:space="0" w:color="808080"/>
        </w:tcBorders>
      </w:tcPr>
    </w:tblStylePr>
  </w:style>
  <w:style w:type="table" w:customStyle="1" w:styleId="-21">
    <w:name w:val="Таблица-сетка 21"/>
    <w:basedOn w:val="a1"/>
    <w:uiPriority w:val="47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808080"/>
        <w:bottom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0808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0808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</w:style>
  <w:style w:type="table" w:customStyle="1" w:styleId="-31">
    <w:name w:val="Таблица-сетка 31"/>
    <w:basedOn w:val="a1"/>
    <w:uiPriority w:val="48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  <w:tblStylePr w:type="neCell">
      <w:tblPr/>
      <w:tcPr>
        <w:tcBorders>
          <w:bottom w:val="single" w:sz="4" w:space="0" w:color="808080"/>
        </w:tcBorders>
      </w:tcPr>
    </w:tblStylePr>
    <w:tblStylePr w:type="nwCell">
      <w:tblPr/>
      <w:tcPr>
        <w:tcBorders>
          <w:bottom w:val="single" w:sz="4" w:space="0" w:color="808080"/>
        </w:tcBorders>
      </w:tcPr>
    </w:tblStylePr>
    <w:tblStylePr w:type="seCell">
      <w:tblPr/>
      <w:tcPr>
        <w:tcBorders>
          <w:top w:val="single" w:sz="4" w:space="0" w:color="808080"/>
        </w:tcBorders>
      </w:tcPr>
    </w:tblStylePr>
    <w:tblStylePr w:type="swCell">
      <w:tblPr/>
      <w:tcPr>
        <w:tcBorders>
          <w:top w:val="single" w:sz="4" w:space="0" w:color="808080"/>
        </w:tcBorders>
      </w:tcPr>
    </w:tblStylePr>
  </w:style>
  <w:style w:type="table" w:customStyle="1" w:styleId="-61">
    <w:name w:val="Таблица-сетка 6 цветная1"/>
    <w:basedOn w:val="a1"/>
    <w:uiPriority w:val="51"/>
    <w:rsid w:val="001839FE"/>
    <w:pPr>
      <w:spacing w:after="0" w:line="240" w:lineRule="auto"/>
    </w:pPr>
    <w:rPr>
      <w:rFonts w:ascii="Times New Roman" w:eastAsia="Times New Roman" w:hAnsi="Times New Roman" w:cs="Times New Roman"/>
      <w:color w:val="2C2C2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08080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</w:style>
  <w:style w:type="table" w:customStyle="1" w:styleId="-431">
    <w:name w:val="Таблица-сетка 4 — акцент 31"/>
    <w:basedOn w:val="a1"/>
    <w:uiPriority w:val="4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2F8B0"/>
        <w:left w:val="single" w:sz="4" w:space="0" w:color="52F8B0"/>
        <w:bottom w:val="single" w:sz="4" w:space="0" w:color="52F8B0"/>
        <w:right w:val="single" w:sz="4" w:space="0" w:color="52F8B0"/>
        <w:insideH w:val="single" w:sz="4" w:space="0" w:color="52F8B0"/>
        <w:insideV w:val="single" w:sz="4" w:space="0" w:color="52F8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8CC78"/>
          <w:left w:val="single" w:sz="4" w:space="0" w:color="08CC78"/>
          <w:bottom w:val="single" w:sz="4" w:space="0" w:color="08CC78"/>
          <w:right w:val="single" w:sz="4" w:space="0" w:color="08CC78"/>
          <w:insideH w:val="nil"/>
          <w:insideV w:val="nil"/>
        </w:tcBorders>
        <w:shd w:val="clear" w:color="auto" w:fill="08CC78"/>
      </w:tcPr>
    </w:tblStylePr>
    <w:tblStylePr w:type="lastRow">
      <w:rPr>
        <w:b/>
        <w:bCs/>
      </w:rPr>
      <w:tblPr/>
      <w:tcPr>
        <w:tcBorders>
          <w:top w:val="double" w:sz="4" w:space="0" w:color="08CC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CE4"/>
      </w:tcPr>
    </w:tblStylePr>
    <w:tblStylePr w:type="band1Horz">
      <w:tblPr/>
      <w:tcPr>
        <w:shd w:val="clear" w:color="auto" w:fill="C5FCE4"/>
      </w:tcPr>
    </w:tblStylePr>
  </w:style>
  <w:style w:type="table" w:customStyle="1" w:styleId="-611">
    <w:name w:val="Таблица-сетка 6 цветная — акцент 11"/>
    <w:basedOn w:val="a1"/>
    <w:uiPriority w:val="51"/>
    <w:rsid w:val="001839FE"/>
    <w:pPr>
      <w:spacing w:after="0" w:line="240" w:lineRule="auto"/>
    </w:pPr>
    <w:rPr>
      <w:rFonts w:ascii="Times New Roman" w:eastAsia="Times New Roman" w:hAnsi="Times New Roman" w:cs="Times New Roman"/>
      <w:color w:val="BF8F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-151">
    <w:name w:val="Таблица-сетка 1 светлая — акцент 51"/>
    <w:basedOn w:val="a1"/>
    <w:uiPriority w:val="46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F"/>
        <w:left w:val="single" w:sz="4" w:space="0" w:color="CCCCCF"/>
        <w:bottom w:val="single" w:sz="4" w:space="0" w:color="CCCCCF"/>
        <w:right w:val="single" w:sz="4" w:space="0" w:color="CCCCCF"/>
        <w:insideH w:val="single" w:sz="4" w:space="0" w:color="CCCCCF"/>
        <w:insideV w:val="single" w:sz="4" w:space="0" w:color="CCCCC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3B3B7"/>
        </w:tcBorders>
      </w:tcPr>
    </w:tblStylePr>
    <w:tblStylePr w:type="lastRow">
      <w:rPr>
        <w:b/>
        <w:bCs/>
      </w:rPr>
      <w:tblPr/>
      <w:tcPr>
        <w:tcBorders>
          <w:top w:val="double" w:sz="2" w:space="0" w:color="B3B3B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451">
    <w:name w:val="Таблица-сетка 4 — акцент 51"/>
    <w:basedOn w:val="a1"/>
    <w:uiPriority w:val="4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B3B7"/>
        <w:left w:val="single" w:sz="4" w:space="0" w:color="B3B3B7"/>
        <w:bottom w:val="single" w:sz="4" w:space="0" w:color="B3B3B7"/>
        <w:right w:val="single" w:sz="4" w:space="0" w:color="B3B3B7"/>
        <w:insideH w:val="single" w:sz="4" w:space="0" w:color="B3B3B7"/>
        <w:insideV w:val="single" w:sz="4" w:space="0" w:color="B3B3B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28288"/>
          <w:left w:val="single" w:sz="4" w:space="0" w:color="828288"/>
          <w:bottom w:val="single" w:sz="4" w:space="0" w:color="828288"/>
          <w:right w:val="single" w:sz="4" w:space="0" w:color="828288"/>
          <w:insideH w:val="nil"/>
          <w:insideV w:val="nil"/>
        </w:tcBorders>
        <w:shd w:val="clear" w:color="auto" w:fill="828288"/>
      </w:tcPr>
    </w:tblStylePr>
    <w:tblStylePr w:type="lastRow">
      <w:rPr>
        <w:b/>
        <w:bCs/>
      </w:rPr>
      <w:tblPr/>
      <w:tcPr>
        <w:tcBorders>
          <w:top w:val="double" w:sz="4" w:space="0" w:color="8282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7"/>
      </w:tcPr>
    </w:tblStylePr>
    <w:tblStylePr w:type="band1Horz">
      <w:tblPr/>
      <w:tcPr>
        <w:shd w:val="clear" w:color="auto" w:fill="E5E5E7"/>
      </w:tcPr>
    </w:tblStylePr>
  </w:style>
  <w:style w:type="table" w:customStyle="1" w:styleId="-111">
    <w:name w:val="Таблица-сетка 1 светлая — акцент 11"/>
    <w:basedOn w:val="a1"/>
    <w:uiPriority w:val="46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11">
    <w:name w:val="Таблица-сетка 3 — акцент 11"/>
    <w:basedOn w:val="a1"/>
    <w:uiPriority w:val="48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paragraph" w:styleId="2f">
    <w:name w:val="Quote"/>
    <w:basedOn w:val="a"/>
    <w:next w:val="a"/>
    <w:link w:val="2f0"/>
    <w:uiPriority w:val="29"/>
    <w:qFormat/>
    <w:rsid w:val="001839FE"/>
    <w:pPr>
      <w:spacing w:before="160" w:after="160" w:line="300" w:lineRule="auto"/>
      <w:ind w:left="720" w:right="720"/>
      <w:jc w:val="center"/>
    </w:pPr>
    <w:rPr>
      <w:rFonts w:ascii="Corbel" w:eastAsia="Times New Roman" w:hAnsi="Corbel" w:cs="Times New Roman"/>
      <w:i/>
      <w:iCs/>
      <w:color w:val="069859"/>
      <w:sz w:val="24"/>
      <w:szCs w:val="24"/>
    </w:rPr>
  </w:style>
  <w:style w:type="character" w:customStyle="1" w:styleId="2f0">
    <w:name w:val="Цитата 2 Знак"/>
    <w:basedOn w:val="a0"/>
    <w:link w:val="2f"/>
    <w:uiPriority w:val="29"/>
    <w:rsid w:val="001839FE"/>
    <w:rPr>
      <w:rFonts w:ascii="Corbel" w:eastAsia="Times New Roman" w:hAnsi="Corbel" w:cs="Times New Roman"/>
      <w:i/>
      <w:iCs/>
      <w:color w:val="069859"/>
      <w:sz w:val="24"/>
      <w:szCs w:val="24"/>
    </w:rPr>
  </w:style>
  <w:style w:type="paragraph" w:styleId="afff6">
    <w:name w:val="Intense Quote"/>
    <w:basedOn w:val="a"/>
    <w:next w:val="a"/>
    <w:link w:val="afff7"/>
    <w:uiPriority w:val="30"/>
    <w:qFormat/>
    <w:rsid w:val="001839FE"/>
    <w:pPr>
      <w:spacing w:before="160" w:after="160"/>
      <w:ind w:left="936" w:right="936"/>
      <w:jc w:val="center"/>
    </w:pPr>
    <w:rPr>
      <w:rFonts w:ascii="Corbel" w:eastAsia="Times New Roman" w:hAnsi="Corbel" w:cs="Times New Roman"/>
      <w:caps/>
      <w:color w:val="BF8F00"/>
      <w:sz w:val="28"/>
      <w:szCs w:val="28"/>
    </w:rPr>
  </w:style>
  <w:style w:type="character" w:customStyle="1" w:styleId="afff7">
    <w:name w:val="Выделенная цитата Знак"/>
    <w:basedOn w:val="a0"/>
    <w:link w:val="afff6"/>
    <w:uiPriority w:val="30"/>
    <w:rsid w:val="001839FE"/>
    <w:rPr>
      <w:rFonts w:ascii="Corbel" w:eastAsia="Times New Roman" w:hAnsi="Corbel" w:cs="Times New Roman"/>
      <w:caps/>
      <w:color w:val="BF8F00"/>
      <w:sz w:val="28"/>
      <w:szCs w:val="28"/>
    </w:rPr>
  </w:style>
  <w:style w:type="character" w:styleId="afff8">
    <w:name w:val="Subtle Emphasis"/>
    <w:uiPriority w:val="19"/>
    <w:qFormat/>
    <w:rsid w:val="001839FE"/>
    <w:rPr>
      <w:i/>
      <w:iCs/>
      <w:color w:val="757575"/>
    </w:rPr>
  </w:style>
  <w:style w:type="character" w:styleId="afff9">
    <w:name w:val="Intense Emphasis"/>
    <w:uiPriority w:val="21"/>
    <w:qFormat/>
    <w:rsid w:val="001839FE"/>
    <w:rPr>
      <w:b/>
      <w:bCs/>
      <w:i/>
      <w:iCs/>
      <w:color w:val="auto"/>
    </w:rPr>
  </w:style>
  <w:style w:type="character" w:styleId="afffa">
    <w:name w:val="Subtle Reference"/>
    <w:uiPriority w:val="31"/>
    <w:qFormat/>
    <w:rsid w:val="001839FE"/>
    <w:rPr>
      <w:caps w:val="0"/>
      <w:smallCaps/>
      <w:color w:val="606060"/>
      <w:spacing w:val="0"/>
      <w:u w:val="single" w:color="959595"/>
    </w:rPr>
  </w:style>
  <w:style w:type="character" w:styleId="afffb">
    <w:name w:val="Intense Reference"/>
    <w:uiPriority w:val="32"/>
    <w:qFormat/>
    <w:rsid w:val="001839FE"/>
    <w:rPr>
      <w:b/>
      <w:bCs/>
      <w:caps w:val="0"/>
      <w:smallCaps/>
      <w:color w:val="auto"/>
      <w:spacing w:val="0"/>
      <w:u w:val="single"/>
    </w:rPr>
  </w:style>
  <w:style w:type="character" w:styleId="afffc">
    <w:name w:val="Book Title"/>
    <w:uiPriority w:val="33"/>
    <w:qFormat/>
    <w:rsid w:val="001839FE"/>
    <w:rPr>
      <w:b/>
      <w:bCs/>
      <w:caps w:val="0"/>
      <w:smallCaps/>
      <w:spacing w:val="0"/>
    </w:rPr>
  </w:style>
  <w:style w:type="paragraph" w:styleId="afffd">
    <w:name w:val="TOC Heading"/>
    <w:basedOn w:val="1"/>
    <w:next w:val="a"/>
    <w:uiPriority w:val="39"/>
    <w:unhideWhenUsed/>
    <w:qFormat/>
    <w:rsid w:val="001839FE"/>
    <w:pPr>
      <w:outlineLvl w:val="9"/>
    </w:pPr>
  </w:style>
  <w:style w:type="table" w:customStyle="1" w:styleId="611">
    <w:name w:val="Сітка таблиці 6 (кольорова)1"/>
    <w:basedOn w:val="a1"/>
    <w:next w:val="-61"/>
    <w:uiPriority w:val="51"/>
    <w:rsid w:val="001839F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620">
    <w:name w:val="Сітка таблиці 6 (кольорова)2"/>
    <w:basedOn w:val="a1"/>
    <w:next w:val="-61"/>
    <w:uiPriority w:val="51"/>
    <w:rsid w:val="001839F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Normal">
    <w:name w:val="Table Normal"/>
    <w:uiPriority w:val="2"/>
    <w:semiHidden/>
    <w:unhideWhenUsed/>
    <w:qFormat/>
    <w:rsid w:val="001839FE"/>
    <w:pPr>
      <w:widowControl w:val="0"/>
      <w:autoSpaceDE w:val="0"/>
      <w:autoSpaceDN w:val="0"/>
      <w:spacing w:after="0" w:line="240" w:lineRule="auto"/>
    </w:pPr>
    <w:rPr>
      <w:rFonts w:ascii="Corbel" w:eastAsia="Times New Roman" w:hAnsi="Corbel" w:cs="Times New Roman"/>
      <w:sz w:val="21"/>
      <w:szCs w:val="2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7">
    <w:name w:val="Немає списку6"/>
    <w:next w:val="a2"/>
    <w:uiPriority w:val="99"/>
    <w:semiHidden/>
    <w:unhideWhenUsed/>
    <w:rsid w:val="001839FE"/>
  </w:style>
  <w:style w:type="table" w:customStyle="1" w:styleId="132">
    <w:name w:val="Сітка таблиці13"/>
    <w:basedOn w:val="a1"/>
    <w:next w:val="a5"/>
    <w:uiPriority w:val="9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Таблиця-сітка 21"/>
    <w:basedOn w:val="a1"/>
    <w:next w:val="-21"/>
    <w:uiPriority w:val="47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808080"/>
        <w:bottom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0808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0808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</w:style>
  <w:style w:type="table" w:customStyle="1" w:styleId="-310">
    <w:name w:val="Таблиця-сітка 31"/>
    <w:basedOn w:val="a1"/>
    <w:next w:val="-31"/>
    <w:uiPriority w:val="48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  <w:tblStylePr w:type="neCell">
      <w:tblPr/>
      <w:tcPr>
        <w:tcBorders>
          <w:bottom w:val="single" w:sz="4" w:space="0" w:color="808080"/>
        </w:tcBorders>
      </w:tcPr>
    </w:tblStylePr>
    <w:tblStylePr w:type="nwCell">
      <w:tblPr/>
      <w:tcPr>
        <w:tcBorders>
          <w:bottom w:val="single" w:sz="4" w:space="0" w:color="808080"/>
        </w:tcBorders>
      </w:tcPr>
    </w:tblStylePr>
    <w:tblStylePr w:type="seCell">
      <w:tblPr/>
      <w:tcPr>
        <w:tcBorders>
          <w:top w:val="single" w:sz="4" w:space="0" w:color="808080"/>
        </w:tcBorders>
      </w:tcPr>
    </w:tblStylePr>
    <w:tblStylePr w:type="swCell">
      <w:tblPr/>
      <w:tcPr>
        <w:tcBorders>
          <w:top w:val="single" w:sz="4" w:space="0" w:color="808080"/>
        </w:tcBorders>
      </w:tcPr>
    </w:tblStylePr>
  </w:style>
  <w:style w:type="table" w:customStyle="1" w:styleId="710">
    <w:name w:val="Сітка таблиці 7 (кольорова)1"/>
    <w:basedOn w:val="a1"/>
    <w:next w:val="-71"/>
    <w:uiPriority w:val="52"/>
    <w:rsid w:val="001839FE"/>
    <w:pPr>
      <w:spacing w:after="0" w:line="240" w:lineRule="auto"/>
    </w:pPr>
    <w:rPr>
      <w:rFonts w:ascii="Times New Roman" w:eastAsia="Times New Roman" w:hAnsi="Times New Roman" w:cs="Times New Roman"/>
      <w:color w:val="2C2C2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  <w:tblStylePr w:type="neCell">
      <w:tblPr/>
      <w:tcPr>
        <w:tcBorders>
          <w:bottom w:val="single" w:sz="4" w:space="0" w:color="808080"/>
        </w:tcBorders>
      </w:tcPr>
    </w:tblStylePr>
    <w:tblStylePr w:type="nwCell">
      <w:tblPr/>
      <w:tcPr>
        <w:tcBorders>
          <w:bottom w:val="single" w:sz="4" w:space="0" w:color="808080"/>
        </w:tcBorders>
      </w:tcPr>
    </w:tblStylePr>
    <w:tblStylePr w:type="seCell">
      <w:tblPr/>
      <w:tcPr>
        <w:tcBorders>
          <w:top w:val="single" w:sz="4" w:space="0" w:color="808080"/>
        </w:tcBorders>
      </w:tcPr>
    </w:tblStylePr>
    <w:tblStylePr w:type="swCell">
      <w:tblPr/>
      <w:tcPr>
        <w:tcBorders>
          <w:top w:val="single" w:sz="4" w:space="0" w:color="808080"/>
        </w:tcBorders>
      </w:tcPr>
    </w:tblStylePr>
  </w:style>
  <w:style w:type="table" w:customStyle="1" w:styleId="3111">
    <w:name w:val="Сітка таблиці 3 – акцент 11"/>
    <w:basedOn w:val="a1"/>
    <w:next w:val="-311"/>
    <w:uiPriority w:val="48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431">
    <w:name w:val="Сітка таблиці 4 – акцент 31"/>
    <w:basedOn w:val="a1"/>
    <w:next w:val="-431"/>
    <w:uiPriority w:val="4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2F8B0"/>
        <w:left w:val="single" w:sz="4" w:space="0" w:color="52F8B0"/>
        <w:bottom w:val="single" w:sz="4" w:space="0" w:color="52F8B0"/>
        <w:right w:val="single" w:sz="4" w:space="0" w:color="52F8B0"/>
        <w:insideH w:val="single" w:sz="4" w:space="0" w:color="52F8B0"/>
        <w:insideV w:val="single" w:sz="4" w:space="0" w:color="52F8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8CC78"/>
          <w:left w:val="single" w:sz="4" w:space="0" w:color="08CC78"/>
          <w:bottom w:val="single" w:sz="4" w:space="0" w:color="08CC78"/>
          <w:right w:val="single" w:sz="4" w:space="0" w:color="08CC78"/>
          <w:insideH w:val="nil"/>
          <w:insideV w:val="nil"/>
        </w:tcBorders>
        <w:shd w:val="clear" w:color="auto" w:fill="08CC78"/>
      </w:tcPr>
    </w:tblStylePr>
    <w:tblStylePr w:type="lastRow">
      <w:rPr>
        <w:b/>
        <w:bCs/>
      </w:rPr>
      <w:tblPr/>
      <w:tcPr>
        <w:tcBorders>
          <w:top w:val="double" w:sz="4" w:space="0" w:color="08CC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CE4"/>
      </w:tcPr>
    </w:tblStylePr>
    <w:tblStylePr w:type="band1Horz">
      <w:tblPr/>
      <w:tcPr>
        <w:shd w:val="clear" w:color="auto" w:fill="C5FCE4"/>
      </w:tcPr>
    </w:tblStylePr>
  </w:style>
  <w:style w:type="table" w:customStyle="1" w:styleId="451">
    <w:name w:val="Сітка таблиці 4 – акцент 51"/>
    <w:basedOn w:val="a1"/>
    <w:next w:val="-451"/>
    <w:uiPriority w:val="4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B3B7"/>
        <w:left w:val="single" w:sz="4" w:space="0" w:color="B3B3B7"/>
        <w:bottom w:val="single" w:sz="4" w:space="0" w:color="B3B3B7"/>
        <w:right w:val="single" w:sz="4" w:space="0" w:color="B3B3B7"/>
        <w:insideH w:val="single" w:sz="4" w:space="0" w:color="B3B3B7"/>
        <w:insideV w:val="single" w:sz="4" w:space="0" w:color="B3B3B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28288"/>
          <w:left w:val="single" w:sz="4" w:space="0" w:color="828288"/>
          <w:bottom w:val="single" w:sz="4" w:space="0" w:color="828288"/>
          <w:right w:val="single" w:sz="4" w:space="0" w:color="828288"/>
          <w:insideH w:val="nil"/>
          <w:insideV w:val="nil"/>
        </w:tcBorders>
        <w:shd w:val="clear" w:color="auto" w:fill="828288"/>
      </w:tcPr>
    </w:tblStylePr>
    <w:tblStylePr w:type="lastRow">
      <w:rPr>
        <w:b/>
        <w:bCs/>
      </w:rPr>
      <w:tblPr/>
      <w:tcPr>
        <w:tcBorders>
          <w:top w:val="double" w:sz="4" w:space="0" w:color="8282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7"/>
      </w:tcPr>
    </w:tblStylePr>
    <w:tblStylePr w:type="band1Horz">
      <w:tblPr/>
      <w:tcPr>
        <w:shd w:val="clear" w:color="auto" w:fill="E5E5E7"/>
      </w:tcPr>
    </w:tblStylePr>
  </w:style>
  <w:style w:type="table" w:customStyle="1" w:styleId="512">
    <w:name w:val="Сетка таблицы51"/>
    <w:basedOn w:val="a1"/>
    <w:uiPriority w:val="5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ітка таблиці21"/>
    <w:basedOn w:val="a1"/>
    <w:uiPriority w:val="5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ітка таблиці111"/>
    <w:basedOn w:val="a1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має списку7"/>
    <w:next w:val="a2"/>
    <w:uiPriority w:val="99"/>
    <w:semiHidden/>
    <w:unhideWhenUsed/>
    <w:rsid w:val="001839FE"/>
  </w:style>
  <w:style w:type="numbering" w:customStyle="1" w:styleId="151">
    <w:name w:val="Нет списка15"/>
    <w:next w:val="a2"/>
    <w:uiPriority w:val="99"/>
    <w:semiHidden/>
    <w:unhideWhenUsed/>
    <w:rsid w:val="001839FE"/>
  </w:style>
  <w:style w:type="numbering" w:customStyle="1" w:styleId="1140">
    <w:name w:val="Нет списка114"/>
    <w:next w:val="a2"/>
    <w:uiPriority w:val="99"/>
    <w:semiHidden/>
    <w:unhideWhenUsed/>
    <w:rsid w:val="001839FE"/>
  </w:style>
  <w:style w:type="table" w:customStyle="1" w:styleId="142">
    <w:name w:val="Сітка таблиці14"/>
    <w:basedOn w:val="a1"/>
    <w:next w:val="a5"/>
    <w:uiPriority w:val="9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1839FE"/>
  </w:style>
  <w:style w:type="numbering" w:customStyle="1" w:styleId="330">
    <w:name w:val="Нет списка33"/>
    <w:next w:val="a2"/>
    <w:uiPriority w:val="99"/>
    <w:semiHidden/>
    <w:unhideWhenUsed/>
    <w:rsid w:val="001839FE"/>
  </w:style>
  <w:style w:type="numbering" w:customStyle="1" w:styleId="11140">
    <w:name w:val="Нет списка1114"/>
    <w:next w:val="a2"/>
    <w:uiPriority w:val="99"/>
    <w:semiHidden/>
    <w:unhideWhenUsed/>
    <w:rsid w:val="001839FE"/>
  </w:style>
  <w:style w:type="numbering" w:customStyle="1" w:styleId="430">
    <w:name w:val="Нет списка43"/>
    <w:next w:val="a2"/>
    <w:uiPriority w:val="99"/>
    <w:semiHidden/>
    <w:unhideWhenUsed/>
    <w:rsid w:val="001839FE"/>
  </w:style>
  <w:style w:type="numbering" w:customStyle="1" w:styleId="530">
    <w:name w:val="Нет списка53"/>
    <w:next w:val="a2"/>
    <w:uiPriority w:val="99"/>
    <w:semiHidden/>
    <w:unhideWhenUsed/>
    <w:rsid w:val="001839FE"/>
  </w:style>
  <w:style w:type="numbering" w:customStyle="1" w:styleId="1230">
    <w:name w:val="Нет списка123"/>
    <w:next w:val="a2"/>
    <w:uiPriority w:val="99"/>
    <w:semiHidden/>
    <w:unhideWhenUsed/>
    <w:rsid w:val="001839FE"/>
  </w:style>
  <w:style w:type="numbering" w:customStyle="1" w:styleId="11112">
    <w:name w:val="Нет списка11112"/>
    <w:next w:val="a2"/>
    <w:uiPriority w:val="99"/>
    <w:semiHidden/>
    <w:unhideWhenUsed/>
    <w:rsid w:val="001839FE"/>
  </w:style>
  <w:style w:type="numbering" w:customStyle="1" w:styleId="621">
    <w:name w:val="Нет списка62"/>
    <w:next w:val="a2"/>
    <w:uiPriority w:val="99"/>
    <w:semiHidden/>
    <w:unhideWhenUsed/>
    <w:rsid w:val="001839FE"/>
  </w:style>
  <w:style w:type="numbering" w:customStyle="1" w:styleId="1320">
    <w:name w:val="Нет списка132"/>
    <w:next w:val="a2"/>
    <w:uiPriority w:val="99"/>
    <w:semiHidden/>
    <w:unhideWhenUsed/>
    <w:rsid w:val="001839FE"/>
  </w:style>
  <w:style w:type="numbering" w:customStyle="1" w:styleId="2120">
    <w:name w:val="Нет списка212"/>
    <w:next w:val="a2"/>
    <w:uiPriority w:val="99"/>
    <w:semiHidden/>
    <w:unhideWhenUsed/>
    <w:rsid w:val="001839FE"/>
  </w:style>
  <w:style w:type="numbering" w:customStyle="1" w:styleId="3120">
    <w:name w:val="Нет списка312"/>
    <w:next w:val="a2"/>
    <w:uiPriority w:val="99"/>
    <w:semiHidden/>
    <w:unhideWhenUsed/>
    <w:rsid w:val="001839FE"/>
  </w:style>
  <w:style w:type="numbering" w:customStyle="1" w:styleId="1122">
    <w:name w:val="Нет списка1122"/>
    <w:next w:val="a2"/>
    <w:uiPriority w:val="99"/>
    <w:semiHidden/>
    <w:unhideWhenUsed/>
    <w:rsid w:val="001839FE"/>
  </w:style>
  <w:style w:type="numbering" w:customStyle="1" w:styleId="412">
    <w:name w:val="Нет списка412"/>
    <w:next w:val="a2"/>
    <w:uiPriority w:val="99"/>
    <w:semiHidden/>
    <w:unhideWhenUsed/>
    <w:rsid w:val="001839FE"/>
  </w:style>
  <w:style w:type="numbering" w:customStyle="1" w:styleId="5120">
    <w:name w:val="Нет списка512"/>
    <w:next w:val="a2"/>
    <w:uiPriority w:val="99"/>
    <w:semiHidden/>
    <w:unhideWhenUsed/>
    <w:rsid w:val="001839FE"/>
  </w:style>
  <w:style w:type="numbering" w:customStyle="1" w:styleId="1212">
    <w:name w:val="Нет списка1212"/>
    <w:next w:val="a2"/>
    <w:uiPriority w:val="99"/>
    <w:semiHidden/>
    <w:unhideWhenUsed/>
    <w:rsid w:val="001839FE"/>
  </w:style>
  <w:style w:type="numbering" w:customStyle="1" w:styleId="11122">
    <w:name w:val="Нет списка11122"/>
    <w:next w:val="a2"/>
    <w:uiPriority w:val="99"/>
    <w:semiHidden/>
    <w:unhideWhenUsed/>
    <w:rsid w:val="001839FE"/>
  </w:style>
  <w:style w:type="numbering" w:customStyle="1" w:styleId="82">
    <w:name w:val="Немає списку8"/>
    <w:next w:val="a2"/>
    <w:uiPriority w:val="99"/>
    <w:semiHidden/>
    <w:unhideWhenUsed/>
    <w:rsid w:val="001839FE"/>
  </w:style>
  <w:style w:type="table" w:customStyle="1" w:styleId="152">
    <w:name w:val="Сітка таблиці15"/>
    <w:basedOn w:val="a1"/>
    <w:next w:val="a5"/>
    <w:uiPriority w:val="59"/>
    <w:rsid w:val="001839F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має списку9"/>
    <w:next w:val="a2"/>
    <w:uiPriority w:val="99"/>
    <w:semiHidden/>
    <w:unhideWhenUsed/>
    <w:rsid w:val="001839FE"/>
  </w:style>
  <w:style w:type="numbering" w:customStyle="1" w:styleId="161">
    <w:name w:val="Нет списка16"/>
    <w:next w:val="a2"/>
    <w:uiPriority w:val="99"/>
    <w:semiHidden/>
    <w:unhideWhenUsed/>
    <w:rsid w:val="001839F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839F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839FE"/>
    <w:rPr>
      <w:rFonts w:ascii="Arial" w:eastAsia="Times New Roman" w:hAnsi="Arial" w:cs="Times New Roman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839F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ru-RU"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839FE"/>
    <w:rPr>
      <w:rFonts w:ascii="Arial" w:eastAsia="Times New Roman" w:hAnsi="Arial" w:cs="Times New Roman"/>
      <w:vanish/>
      <w:sz w:val="16"/>
      <w:szCs w:val="16"/>
      <w:lang w:val="ru-RU" w:eastAsia="ru-RU"/>
    </w:rPr>
  </w:style>
  <w:style w:type="character" w:customStyle="1" w:styleId="flag-uk">
    <w:name w:val="flag-uk"/>
    <w:basedOn w:val="a0"/>
    <w:rsid w:val="001839FE"/>
  </w:style>
  <w:style w:type="character" w:customStyle="1" w:styleId="caret">
    <w:name w:val="caret"/>
    <w:basedOn w:val="a0"/>
    <w:rsid w:val="001839FE"/>
  </w:style>
  <w:style w:type="character" w:customStyle="1" w:styleId="logo-img">
    <w:name w:val="logo-img"/>
    <w:basedOn w:val="a0"/>
    <w:rsid w:val="001839FE"/>
  </w:style>
  <w:style w:type="character" w:customStyle="1" w:styleId="logo-title">
    <w:name w:val="logo-title"/>
    <w:basedOn w:val="a0"/>
    <w:rsid w:val="001839FE"/>
  </w:style>
  <w:style w:type="character" w:customStyle="1" w:styleId="count">
    <w:name w:val="count"/>
    <w:basedOn w:val="a0"/>
    <w:rsid w:val="001839FE"/>
  </w:style>
  <w:style w:type="character" w:customStyle="1" w:styleId="at-icon-wrapper">
    <w:name w:val="at-icon-wrapper"/>
    <w:basedOn w:val="a0"/>
    <w:rsid w:val="001839FE"/>
  </w:style>
  <w:style w:type="character" w:customStyle="1" w:styleId="imgtexttpl">
    <w:name w:val="img_text_tpl"/>
    <w:basedOn w:val="a0"/>
    <w:rsid w:val="001839FE"/>
  </w:style>
  <w:style w:type="character" w:customStyle="1" w:styleId="overlaytpl">
    <w:name w:val="overlay_tpl"/>
    <w:basedOn w:val="a0"/>
    <w:rsid w:val="001839FE"/>
  </w:style>
  <w:style w:type="paragraph" w:styleId="HTML1">
    <w:name w:val="HTML Address"/>
    <w:basedOn w:val="a"/>
    <w:link w:val="HTML2"/>
    <w:uiPriority w:val="99"/>
    <w:semiHidden/>
    <w:unhideWhenUsed/>
    <w:rsid w:val="001839FE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customStyle="1" w:styleId="HTML2">
    <w:name w:val="Адрес HTML Знак"/>
    <w:basedOn w:val="a0"/>
    <w:link w:val="HTML1"/>
    <w:uiPriority w:val="99"/>
    <w:semiHidden/>
    <w:rsid w:val="001839F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table" w:customStyle="1" w:styleId="1170">
    <w:name w:val="Сетка таблицы117"/>
    <w:basedOn w:val="a1"/>
    <w:next w:val="a5"/>
    <w:uiPriority w:val="39"/>
    <w:rsid w:val="001839FE"/>
    <w:pPr>
      <w:spacing w:after="0" w:line="240" w:lineRule="auto"/>
    </w:pPr>
    <w:rPr>
      <w:rFonts w:ascii="Corbel" w:eastAsia="Times New Roman" w:hAnsi="Corbel" w:cs="Times New Roman"/>
      <w:sz w:val="20"/>
      <w:szCs w:val="20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1">
    <w:name w:val="Основний текст (2)_"/>
    <w:link w:val="2f2"/>
    <w:uiPriority w:val="99"/>
    <w:locked/>
    <w:rsid w:val="001839FE"/>
    <w:rPr>
      <w:sz w:val="16"/>
      <w:shd w:val="clear" w:color="auto" w:fill="FFFFFF"/>
    </w:rPr>
  </w:style>
  <w:style w:type="paragraph" w:customStyle="1" w:styleId="2f2">
    <w:name w:val="Основний текст (2)"/>
    <w:basedOn w:val="a"/>
    <w:link w:val="2f1"/>
    <w:uiPriority w:val="99"/>
    <w:rsid w:val="001839FE"/>
    <w:pPr>
      <w:shd w:val="clear" w:color="auto" w:fill="FFFFFF"/>
      <w:spacing w:after="900" w:line="192" w:lineRule="exact"/>
    </w:pPr>
    <w:rPr>
      <w:sz w:val="16"/>
    </w:rPr>
  </w:style>
  <w:style w:type="character" w:customStyle="1" w:styleId="afff1">
    <w:name w:val="Без интервала Знак"/>
    <w:link w:val="afff0"/>
    <w:uiPriority w:val="1"/>
    <w:locked/>
    <w:rsid w:val="001839FE"/>
    <w:rPr>
      <w:rFonts w:ascii="Corbel" w:eastAsia="Times New Roman" w:hAnsi="Corbel" w:cs="Times New Roman"/>
      <w:sz w:val="21"/>
      <w:szCs w:val="21"/>
      <w:lang w:eastAsia="en-US"/>
    </w:rPr>
  </w:style>
  <w:style w:type="numbering" w:customStyle="1" w:styleId="73">
    <w:name w:val="Нет списка7"/>
    <w:next w:val="a2"/>
    <w:uiPriority w:val="99"/>
    <w:semiHidden/>
    <w:unhideWhenUsed/>
    <w:rsid w:val="001839FE"/>
  </w:style>
  <w:style w:type="paragraph" w:customStyle="1" w:styleId="Pedrada">
    <w:name w:val="Pedrada"/>
    <w:basedOn w:val="1"/>
    <w:link w:val="Pedrada0"/>
    <w:rsid w:val="001839FE"/>
    <w:pPr>
      <w:spacing w:before="360"/>
      <w:ind w:firstLine="709"/>
    </w:pPr>
    <w:rPr>
      <w:rFonts w:ascii="Times New Roman" w:hAnsi="Arial"/>
      <w:bCs/>
      <w:color w:val="C00000"/>
      <w:spacing w:val="20"/>
      <w:sz w:val="32"/>
      <w:szCs w:val="28"/>
      <w:lang w:eastAsia="ru-RU"/>
    </w:rPr>
  </w:style>
  <w:style w:type="character" w:customStyle="1" w:styleId="Pedrada0">
    <w:name w:val="Pedrada Знак"/>
    <w:link w:val="Pedrada"/>
    <w:rsid w:val="001839FE"/>
    <w:rPr>
      <w:rFonts w:ascii="Times New Roman" w:eastAsia="Times New Roman" w:hAnsi="Arial" w:cs="Times New Roman"/>
      <w:bCs/>
      <w:color w:val="C00000"/>
      <w:spacing w:val="20"/>
      <w:sz w:val="32"/>
      <w:szCs w:val="28"/>
      <w:lang w:eastAsia="ru-RU"/>
    </w:rPr>
  </w:style>
  <w:style w:type="table" w:customStyle="1" w:styleId="68">
    <w:name w:val="Сетка таблицы6"/>
    <w:basedOn w:val="a1"/>
    <w:next w:val="a5"/>
    <w:uiPriority w:val="5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1">
    <w:name w:val="Таблица-сетка 7 цветная11"/>
    <w:basedOn w:val="a1"/>
    <w:uiPriority w:val="52"/>
    <w:rsid w:val="001839F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211">
    <w:name w:val="Таблица-сетка 211"/>
    <w:basedOn w:val="a1"/>
    <w:uiPriority w:val="47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110">
    <w:name w:val="Таблица-сетка 311"/>
    <w:basedOn w:val="a1"/>
    <w:uiPriority w:val="48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6110">
    <w:name w:val="Таблица-сетка 6 цветная11"/>
    <w:basedOn w:val="a1"/>
    <w:uiPriority w:val="51"/>
    <w:rsid w:val="001839F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231">
    <w:name w:val="Сетка таблицы23"/>
    <w:basedOn w:val="a1"/>
    <w:next w:val="a5"/>
    <w:rsid w:val="001839FE"/>
    <w:pPr>
      <w:spacing w:after="0" w:line="240" w:lineRule="auto"/>
    </w:pPr>
    <w:rPr>
      <w:rFonts w:ascii="Corbel" w:eastAsia="Calibri" w:hAnsi="Corbel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octext">
    <w:name w:val="toctext"/>
    <w:basedOn w:val="a0"/>
    <w:rsid w:val="001839FE"/>
  </w:style>
  <w:style w:type="numbering" w:customStyle="1" w:styleId="83">
    <w:name w:val="Нет списка8"/>
    <w:next w:val="a2"/>
    <w:uiPriority w:val="99"/>
    <w:semiHidden/>
    <w:unhideWhenUsed/>
    <w:rsid w:val="001839FE"/>
  </w:style>
  <w:style w:type="table" w:customStyle="1" w:styleId="74">
    <w:name w:val="Сетка таблицы7"/>
    <w:basedOn w:val="a1"/>
    <w:next w:val="a5"/>
    <w:uiPriority w:val="59"/>
    <w:rsid w:val="001839FE"/>
    <w:pPr>
      <w:spacing w:after="0" w:line="240" w:lineRule="auto"/>
    </w:pPr>
    <w:rPr>
      <w:rFonts w:ascii="Corbel" w:eastAsia="Times New Roman" w:hAnsi="Corbel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має списку11"/>
    <w:next w:val="a2"/>
    <w:uiPriority w:val="99"/>
    <w:semiHidden/>
    <w:unhideWhenUsed/>
    <w:rsid w:val="001839FE"/>
  </w:style>
  <w:style w:type="numbering" w:customStyle="1" w:styleId="171">
    <w:name w:val="Нет списка17"/>
    <w:next w:val="a2"/>
    <w:uiPriority w:val="99"/>
    <w:semiHidden/>
    <w:unhideWhenUsed/>
    <w:rsid w:val="001839FE"/>
  </w:style>
  <w:style w:type="numbering" w:customStyle="1" w:styleId="1150">
    <w:name w:val="Нет списка115"/>
    <w:next w:val="a2"/>
    <w:uiPriority w:val="99"/>
    <w:semiHidden/>
    <w:unhideWhenUsed/>
    <w:rsid w:val="001839FE"/>
  </w:style>
  <w:style w:type="character" w:customStyle="1" w:styleId="1f0">
    <w:name w:val="Заголовок Знак1"/>
    <w:uiPriority w:val="10"/>
    <w:rsid w:val="001839FE"/>
    <w:rPr>
      <w:rFonts w:ascii="Corbel" w:eastAsia="Times New Roman" w:hAnsi="Corbel" w:cs="Times New Roman"/>
      <w:caps/>
      <w:color w:val="099BDD"/>
      <w:spacing w:val="30"/>
      <w:sz w:val="72"/>
      <w:szCs w:val="72"/>
    </w:rPr>
  </w:style>
  <w:style w:type="table" w:customStyle="1" w:styleId="1180">
    <w:name w:val="Сетка таблицы118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1">
    <w:name w:val="Нет списка24"/>
    <w:next w:val="a2"/>
    <w:uiPriority w:val="99"/>
    <w:semiHidden/>
    <w:unhideWhenUsed/>
    <w:rsid w:val="001839FE"/>
  </w:style>
  <w:style w:type="numbering" w:customStyle="1" w:styleId="340">
    <w:name w:val="Нет списка34"/>
    <w:next w:val="a2"/>
    <w:uiPriority w:val="99"/>
    <w:semiHidden/>
    <w:unhideWhenUsed/>
    <w:rsid w:val="001839FE"/>
  </w:style>
  <w:style w:type="numbering" w:customStyle="1" w:styleId="1115">
    <w:name w:val="Нет списка1115"/>
    <w:next w:val="a2"/>
    <w:uiPriority w:val="99"/>
    <w:semiHidden/>
    <w:unhideWhenUsed/>
    <w:rsid w:val="001839FE"/>
  </w:style>
  <w:style w:type="numbering" w:customStyle="1" w:styleId="440">
    <w:name w:val="Нет списка44"/>
    <w:next w:val="a2"/>
    <w:uiPriority w:val="99"/>
    <w:semiHidden/>
    <w:unhideWhenUsed/>
    <w:rsid w:val="001839FE"/>
  </w:style>
  <w:style w:type="numbering" w:customStyle="1" w:styleId="540">
    <w:name w:val="Нет списка54"/>
    <w:next w:val="a2"/>
    <w:uiPriority w:val="99"/>
    <w:semiHidden/>
    <w:unhideWhenUsed/>
    <w:rsid w:val="001839FE"/>
  </w:style>
  <w:style w:type="numbering" w:customStyle="1" w:styleId="1240">
    <w:name w:val="Нет списка124"/>
    <w:next w:val="a2"/>
    <w:uiPriority w:val="99"/>
    <w:semiHidden/>
    <w:unhideWhenUsed/>
    <w:rsid w:val="001839FE"/>
  </w:style>
  <w:style w:type="numbering" w:customStyle="1" w:styleId="11113">
    <w:name w:val="Нет списка11113"/>
    <w:next w:val="a2"/>
    <w:uiPriority w:val="99"/>
    <w:semiHidden/>
    <w:unhideWhenUsed/>
    <w:rsid w:val="001839FE"/>
  </w:style>
  <w:style w:type="table" w:customStyle="1" w:styleId="119">
    <w:name w:val="Сетка таблицы119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0">
    <w:name w:val="Нет списка63"/>
    <w:next w:val="a2"/>
    <w:uiPriority w:val="99"/>
    <w:semiHidden/>
    <w:unhideWhenUsed/>
    <w:rsid w:val="001839FE"/>
  </w:style>
  <w:style w:type="numbering" w:customStyle="1" w:styleId="133">
    <w:name w:val="Нет списка133"/>
    <w:next w:val="a2"/>
    <w:uiPriority w:val="99"/>
    <w:semiHidden/>
    <w:unhideWhenUsed/>
    <w:rsid w:val="001839FE"/>
  </w:style>
  <w:style w:type="table" w:customStyle="1" w:styleId="1213">
    <w:name w:val="Сетка таблицы12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0">
    <w:name w:val="Нет списка213"/>
    <w:next w:val="a2"/>
    <w:uiPriority w:val="99"/>
    <w:semiHidden/>
    <w:unhideWhenUsed/>
    <w:rsid w:val="001839FE"/>
  </w:style>
  <w:style w:type="numbering" w:customStyle="1" w:styleId="313">
    <w:name w:val="Нет списка313"/>
    <w:next w:val="a2"/>
    <w:uiPriority w:val="99"/>
    <w:semiHidden/>
    <w:unhideWhenUsed/>
    <w:rsid w:val="001839FE"/>
  </w:style>
  <w:style w:type="numbering" w:customStyle="1" w:styleId="1123">
    <w:name w:val="Нет списка1123"/>
    <w:next w:val="a2"/>
    <w:uiPriority w:val="99"/>
    <w:semiHidden/>
    <w:unhideWhenUsed/>
    <w:rsid w:val="001839FE"/>
  </w:style>
  <w:style w:type="numbering" w:customStyle="1" w:styleId="413">
    <w:name w:val="Нет списка413"/>
    <w:next w:val="a2"/>
    <w:uiPriority w:val="99"/>
    <w:semiHidden/>
    <w:unhideWhenUsed/>
    <w:rsid w:val="001839FE"/>
  </w:style>
  <w:style w:type="numbering" w:customStyle="1" w:styleId="513">
    <w:name w:val="Нет списка513"/>
    <w:next w:val="a2"/>
    <w:uiPriority w:val="99"/>
    <w:semiHidden/>
    <w:unhideWhenUsed/>
    <w:rsid w:val="001839FE"/>
  </w:style>
  <w:style w:type="numbering" w:customStyle="1" w:styleId="12130">
    <w:name w:val="Нет списка1213"/>
    <w:next w:val="a2"/>
    <w:uiPriority w:val="99"/>
    <w:semiHidden/>
    <w:unhideWhenUsed/>
    <w:rsid w:val="001839FE"/>
  </w:style>
  <w:style w:type="numbering" w:customStyle="1" w:styleId="11123">
    <w:name w:val="Нет списка11123"/>
    <w:next w:val="a2"/>
    <w:uiPriority w:val="99"/>
    <w:semiHidden/>
    <w:unhideWhenUsed/>
    <w:rsid w:val="001839FE"/>
  </w:style>
  <w:style w:type="table" w:customStyle="1" w:styleId="11110">
    <w:name w:val="Сетка таблицы111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5"/>
    <w:uiPriority w:val="59"/>
    <w:rsid w:val="001839FE"/>
    <w:pPr>
      <w:spacing w:after="0" w:line="240" w:lineRule="auto"/>
    </w:pPr>
    <w:rPr>
      <w:rFonts w:ascii="Corbel" w:eastAsia="Times New Roman" w:hAnsi="Corbel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ітка таблиці22"/>
    <w:basedOn w:val="a1"/>
    <w:next w:val="a5"/>
    <w:uiPriority w:val="59"/>
    <w:rsid w:val="001839FE"/>
    <w:pPr>
      <w:spacing w:after="0" w:line="240" w:lineRule="auto"/>
    </w:pPr>
    <w:rPr>
      <w:rFonts w:ascii="Corbel" w:eastAsia="Times New Roman" w:hAnsi="Corbel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ітка таблиці3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ітка таблиці4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Сітка таблиці5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має списку21"/>
    <w:next w:val="a2"/>
    <w:uiPriority w:val="99"/>
    <w:semiHidden/>
    <w:unhideWhenUsed/>
    <w:rsid w:val="001839FE"/>
  </w:style>
  <w:style w:type="table" w:customStyle="1" w:styleId="612">
    <w:name w:val="Сітка таблиці6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має списку31"/>
    <w:next w:val="a2"/>
    <w:uiPriority w:val="99"/>
    <w:semiHidden/>
    <w:unhideWhenUsed/>
    <w:rsid w:val="001839FE"/>
  </w:style>
  <w:style w:type="numbering" w:customStyle="1" w:styleId="1410">
    <w:name w:val="Нет списка141"/>
    <w:next w:val="a2"/>
    <w:uiPriority w:val="99"/>
    <w:semiHidden/>
    <w:unhideWhenUsed/>
    <w:rsid w:val="001839FE"/>
  </w:style>
  <w:style w:type="numbering" w:customStyle="1" w:styleId="1131">
    <w:name w:val="Нет списка1131"/>
    <w:next w:val="a2"/>
    <w:uiPriority w:val="99"/>
    <w:semiHidden/>
    <w:unhideWhenUsed/>
    <w:rsid w:val="001839FE"/>
  </w:style>
  <w:style w:type="numbering" w:customStyle="1" w:styleId="2211">
    <w:name w:val="Нет списка221"/>
    <w:next w:val="a2"/>
    <w:uiPriority w:val="99"/>
    <w:semiHidden/>
    <w:unhideWhenUsed/>
    <w:rsid w:val="001839FE"/>
  </w:style>
  <w:style w:type="numbering" w:customStyle="1" w:styleId="321">
    <w:name w:val="Нет списка321"/>
    <w:next w:val="a2"/>
    <w:uiPriority w:val="99"/>
    <w:semiHidden/>
    <w:unhideWhenUsed/>
    <w:rsid w:val="001839FE"/>
  </w:style>
  <w:style w:type="numbering" w:customStyle="1" w:styleId="11131">
    <w:name w:val="Нет списка11131"/>
    <w:next w:val="a2"/>
    <w:uiPriority w:val="99"/>
    <w:semiHidden/>
    <w:unhideWhenUsed/>
    <w:rsid w:val="001839FE"/>
  </w:style>
  <w:style w:type="numbering" w:customStyle="1" w:styleId="4210">
    <w:name w:val="Нет списка421"/>
    <w:next w:val="a2"/>
    <w:uiPriority w:val="99"/>
    <w:semiHidden/>
    <w:unhideWhenUsed/>
    <w:rsid w:val="001839FE"/>
  </w:style>
  <w:style w:type="numbering" w:customStyle="1" w:styleId="5210">
    <w:name w:val="Нет списка521"/>
    <w:next w:val="a2"/>
    <w:uiPriority w:val="99"/>
    <w:semiHidden/>
    <w:unhideWhenUsed/>
    <w:rsid w:val="001839FE"/>
  </w:style>
  <w:style w:type="numbering" w:customStyle="1" w:styleId="1221">
    <w:name w:val="Нет списка1221"/>
    <w:next w:val="a2"/>
    <w:uiPriority w:val="99"/>
    <w:semiHidden/>
    <w:unhideWhenUsed/>
    <w:rsid w:val="001839FE"/>
  </w:style>
  <w:style w:type="numbering" w:customStyle="1" w:styleId="111111">
    <w:name w:val="Нет списка111111"/>
    <w:next w:val="a2"/>
    <w:uiPriority w:val="99"/>
    <w:semiHidden/>
    <w:unhideWhenUsed/>
    <w:rsid w:val="001839FE"/>
  </w:style>
  <w:style w:type="numbering" w:customStyle="1" w:styleId="6110">
    <w:name w:val="Нет списка611"/>
    <w:next w:val="a2"/>
    <w:uiPriority w:val="99"/>
    <w:semiHidden/>
    <w:unhideWhenUsed/>
    <w:rsid w:val="001839FE"/>
  </w:style>
  <w:style w:type="numbering" w:customStyle="1" w:styleId="1311">
    <w:name w:val="Нет списка1311"/>
    <w:next w:val="a2"/>
    <w:uiPriority w:val="99"/>
    <w:semiHidden/>
    <w:unhideWhenUsed/>
    <w:rsid w:val="001839FE"/>
  </w:style>
  <w:style w:type="numbering" w:customStyle="1" w:styleId="21111">
    <w:name w:val="Нет списка2111"/>
    <w:next w:val="a2"/>
    <w:uiPriority w:val="99"/>
    <w:semiHidden/>
    <w:unhideWhenUsed/>
    <w:rsid w:val="001839FE"/>
  </w:style>
  <w:style w:type="numbering" w:customStyle="1" w:styleId="31110">
    <w:name w:val="Нет списка3111"/>
    <w:next w:val="a2"/>
    <w:uiPriority w:val="99"/>
    <w:semiHidden/>
    <w:unhideWhenUsed/>
    <w:rsid w:val="001839FE"/>
  </w:style>
  <w:style w:type="numbering" w:customStyle="1" w:styleId="11211">
    <w:name w:val="Нет списка11211"/>
    <w:next w:val="a2"/>
    <w:uiPriority w:val="99"/>
    <w:semiHidden/>
    <w:unhideWhenUsed/>
    <w:rsid w:val="001839FE"/>
  </w:style>
  <w:style w:type="numbering" w:customStyle="1" w:styleId="4111">
    <w:name w:val="Нет списка4111"/>
    <w:next w:val="a2"/>
    <w:uiPriority w:val="99"/>
    <w:semiHidden/>
    <w:unhideWhenUsed/>
    <w:rsid w:val="001839FE"/>
  </w:style>
  <w:style w:type="numbering" w:customStyle="1" w:styleId="5111">
    <w:name w:val="Нет списка5111"/>
    <w:next w:val="a2"/>
    <w:uiPriority w:val="99"/>
    <w:semiHidden/>
    <w:unhideWhenUsed/>
    <w:rsid w:val="001839FE"/>
  </w:style>
  <w:style w:type="numbering" w:customStyle="1" w:styleId="12111">
    <w:name w:val="Нет списка12111"/>
    <w:next w:val="a2"/>
    <w:uiPriority w:val="99"/>
    <w:semiHidden/>
    <w:unhideWhenUsed/>
    <w:rsid w:val="001839FE"/>
  </w:style>
  <w:style w:type="numbering" w:customStyle="1" w:styleId="111211">
    <w:name w:val="Нет списка111211"/>
    <w:next w:val="a2"/>
    <w:uiPriority w:val="99"/>
    <w:semiHidden/>
    <w:unhideWhenUsed/>
    <w:rsid w:val="001839FE"/>
  </w:style>
  <w:style w:type="table" w:customStyle="1" w:styleId="810">
    <w:name w:val="Сітка таблиці8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ітка таблиці9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ітка таблиці101"/>
    <w:basedOn w:val="a1"/>
    <w:next w:val="a5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5">
    <w:name w:val="Немає списку41"/>
    <w:next w:val="a2"/>
    <w:uiPriority w:val="99"/>
    <w:semiHidden/>
    <w:unhideWhenUsed/>
    <w:rsid w:val="001839FE"/>
  </w:style>
  <w:style w:type="table" w:customStyle="1" w:styleId="1124">
    <w:name w:val="Сітка таблиці112"/>
    <w:basedOn w:val="a1"/>
    <w:next w:val="a5"/>
    <w:uiPriority w:val="39"/>
    <w:rsid w:val="001839FE"/>
    <w:pPr>
      <w:spacing w:after="0" w:line="240" w:lineRule="auto"/>
    </w:pPr>
    <w:rPr>
      <w:rFonts w:ascii="Corbel" w:eastAsia="Times New Roman" w:hAnsi="Corbel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5">
    <w:name w:val="Немає списку51"/>
    <w:next w:val="a2"/>
    <w:uiPriority w:val="99"/>
    <w:semiHidden/>
    <w:unhideWhenUsed/>
    <w:rsid w:val="001839FE"/>
  </w:style>
  <w:style w:type="table" w:customStyle="1" w:styleId="-712">
    <w:name w:val="Таблица-сетка 7 цветная12"/>
    <w:basedOn w:val="a1"/>
    <w:uiPriority w:val="52"/>
    <w:rsid w:val="001839FE"/>
    <w:pPr>
      <w:spacing w:after="0" w:line="240" w:lineRule="auto"/>
    </w:pPr>
    <w:rPr>
      <w:rFonts w:ascii="Times New Roman" w:eastAsia="Times New Roman" w:hAnsi="Times New Roman" w:cs="Times New Roman"/>
      <w:color w:val="2C2C2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  <w:tblStylePr w:type="neCell">
      <w:tblPr/>
      <w:tcPr>
        <w:tcBorders>
          <w:bottom w:val="single" w:sz="4" w:space="0" w:color="808080"/>
        </w:tcBorders>
      </w:tcPr>
    </w:tblStylePr>
    <w:tblStylePr w:type="nwCell">
      <w:tblPr/>
      <w:tcPr>
        <w:tcBorders>
          <w:bottom w:val="single" w:sz="4" w:space="0" w:color="808080"/>
        </w:tcBorders>
      </w:tcPr>
    </w:tblStylePr>
    <w:tblStylePr w:type="seCell">
      <w:tblPr/>
      <w:tcPr>
        <w:tcBorders>
          <w:top w:val="single" w:sz="4" w:space="0" w:color="808080"/>
        </w:tcBorders>
      </w:tcPr>
    </w:tblStylePr>
    <w:tblStylePr w:type="swCell">
      <w:tblPr/>
      <w:tcPr>
        <w:tcBorders>
          <w:top w:val="single" w:sz="4" w:space="0" w:color="808080"/>
        </w:tcBorders>
      </w:tcPr>
    </w:tblStylePr>
  </w:style>
  <w:style w:type="table" w:customStyle="1" w:styleId="-212">
    <w:name w:val="Таблица-сетка 212"/>
    <w:basedOn w:val="a1"/>
    <w:uiPriority w:val="47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808080"/>
        <w:bottom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0808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0808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</w:style>
  <w:style w:type="table" w:customStyle="1" w:styleId="-312">
    <w:name w:val="Таблица-сетка 312"/>
    <w:basedOn w:val="a1"/>
    <w:uiPriority w:val="48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  <w:tblStylePr w:type="neCell">
      <w:tblPr/>
      <w:tcPr>
        <w:tcBorders>
          <w:bottom w:val="single" w:sz="4" w:space="0" w:color="808080"/>
        </w:tcBorders>
      </w:tcPr>
    </w:tblStylePr>
    <w:tblStylePr w:type="nwCell">
      <w:tblPr/>
      <w:tcPr>
        <w:tcBorders>
          <w:bottom w:val="single" w:sz="4" w:space="0" w:color="808080"/>
        </w:tcBorders>
      </w:tcPr>
    </w:tblStylePr>
    <w:tblStylePr w:type="seCell">
      <w:tblPr/>
      <w:tcPr>
        <w:tcBorders>
          <w:top w:val="single" w:sz="4" w:space="0" w:color="808080"/>
        </w:tcBorders>
      </w:tcPr>
    </w:tblStylePr>
    <w:tblStylePr w:type="swCell">
      <w:tblPr/>
      <w:tcPr>
        <w:tcBorders>
          <w:top w:val="single" w:sz="4" w:space="0" w:color="808080"/>
        </w:tcBorders>
      </w:tcPr>
    </w:tblStylePr>
  </w:style>
  <w:style w:type="table" w:customStyle="1" w:styleId="-612">
    <w:name w:val="Таблица-сетка 6 цветная12"/>
    <w:basedOn w:val="a1"/>
    <w:uiPriority w:val="51"/>
    <w:rsid w:val="001839FE"/>
    <w:pPr>
      <w:spacing w:after="0" w:line="240" w:lineRule="auto"/>
    </w:pPr>
    <w:rPr>
      <w:rFonts w:ascii="Times New Roman" w:eastAsia="Times New Roman" w:hAnsi="Times New Roman" w:cs="Times New Roman"/>
      <w:color w:val="2C2C2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08080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</w:style>
  <w:style w:type="table" w:customStyle="1" w:styleId="-4311">
    <w:name w:val="Таблица-сетка 4 — акцент 311"/>
    <w:basedOn w:val="a1"/>
    <w:uiPriority w:val="4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2F8B0"/>
        <w:left w:val="single" w:sz="4" w:space="0" w:color="52F8B0"/>
        <w:bottom w:val="single" w:sz="4" w:space="0" w:color="52F8B0"/>
        <w:right w:val="single" w:sz="4" w:space="0" w:color="52F8B0"/>
        <w:insideH w:val="single" w:sz="4" w:space="0" w:color="52F8B0"/>
        <w:insideV w:val="single" w:sz="4" w:space="0" w:color="52F8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8CC78"/>
          <w:left w:val="single" w:sz="4" w:space="0" w:color="08CC78"/>
          <w:bottom w:val="single" w:sz="4" w:space="0" w:color="08CC78"/>
          <w:right w:val="single" w:sz="4" w:space="0" w:color="08CC78"/>
          <w:insideH w:val="nil"/>
          <w:insideV w:val="nil"/>
        </w:tcBorders>
        <w:shd w:val="clear" w:color="auto" w:fill="08CC78"/>
      </w:tcPr>
    </w:tblStylePr>
    <w:tblStylePr w:type="lastRow">
      <w:rPr>
        <w:b/>
        <w:bCs/>
      </w:rPr>
      <w:tblPr/>
      <w:tcPr>
        <w:tcBorders>
          <w:top w:val="double" w:sz="4" w:space="0" w:color="08CC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CE4"/>
      </w:tcPr>
    </w:tblStylePr>
    <w:tblStylePr w:type="band1Horz">
      <w:tblPr/>
      <w:tcPr>
        <w:shd w:val="clear" w:color="auto" w:fill="C5FCE4"/>
      </w:tcPr>
    </w:tblStylePr>
  </w:style>
  <w:style w:type="table" w:customStyle="1" w:styleId="-6111">
    <w:name w:val="Таблица-сетка 6 цветная — акцент 111"/>
    <w:basedOn w:val="a1"/>
    <w:uiPriority w:val="51"/>
    <w:rsid w:val="001839FE"/>
    <w:pPr>
      <w:spacing w:after="0" w:line="240" w:lineRule="auto"/>
    </w:pPr>
    <w:rPr>
      <w:rFonts w:ascii="Times New Roman" w:eastAsia="Times New Roman" w:hAnsi="Times New Roman" w:cs="Times New Roman"/>
      <w:color w:val="BF8F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-1511">
    <w:name w:val="Таблица-сетка 1 светлая — акцент 511"/>
    <w:basedOn w:val="a1"/>
    <w:uiPriority w:val="46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F"/>
        <w:left w:val="single" w:sz="4" w:space="0" w:color="CCCCCF"/>
        <w:bottom w:val="single" w:sz="4" w:space="0" w:color="CCCCCF"/>
        <w:right w:val="single" w:sz="4" w:space="0" w:color="CCCCCF"/>
        <w:insideH w:val="single" w:sz="4" w:space="0" w:color="CCCCCF"/>
        <w:insideV w:val="single" w:sz="4" w:space="0" w:color="CCCCC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3B3B7"/>
        </w:tcBorders>
      </w:tcPr>
    </w:tblStylePr>
    <w:tblStylePr w:type="lastRow">
      <w:rPr>
        <w:b/>
        <w:bCs/>
      </w:rPr>
      <w:tblPr/>
      <w:tcPr>
        <w:tcBorders>
          <w:top w:val="double" w:sz="2" w:space="0" w:color="B3B3B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4511">
    <w:name w:val="Таблица-сетка 4 — акцент 511"/>
    <w:basedOn w:val="a1"/>
    <w:uiPriority w:val="4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B3B7"/>
        <w:left w:val="single" w:sz="4" w:space="0" w:color="B3B3B7"/>
        <w:bottom w:val="single" w:sz="4" w:space="0" w:color="B3B3B7"/>
        <w:right w:val="single" w:sz="4" w:space="0" w:color="B3B3B7"/>
        <w:insideH w:val="single" w:sz="4" w:space="0" w:color="B3B3B7"/>
        <w:insideV w:val="single" w:sz="4" w:space="0" w:color="B3B3B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28288"/>
          <w:left w:val="single" w:sz="4" w:space="0" w:color="828288"/>
          <w:bottom w:val="single" w:sz="4" w:space="0" w:color="828288"/>
          <w:right w:val="single" w:sz="4" w:space="0" w:color="828288"/>
          <w:insideH w:val="nil"/>
          <w:insideV w:val="nil"/>
        </w:tcBorders>
        <w:shd w:val="clear" w:color="auto" w:fill="828288"/>
      </w:tcPr>
    </w:tblStylePr>
    <w:tblStylePr w:type="lastRow">
      <w:rPr>
        <w:b/>
        <w:bCs/>
      </w:rPr>
      <w:tblPr/>
      <w:tcPr>
        <w:tcBorders>
          <w:top w:val="double" w:sz="4" w:space="0" w:color="8282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7"/>
      </w:tcPr>
    </w:tblStylePr>
    <w:tblStylePr w:type="band1Horz">
      <w:tblPr/>
      <w:tcPr>
        <w:shd w:val="clear" w:color="auto" w:fill="E5E5E7"/>
      </w:tcPr>
    </w:tblStylePr>
  </w:style>
  <w:style w:type="table" w:customStyle="1" w:styleId="-1111">
    <w:name w:val="Таблица-сетка 1 светлая — акцент 111"/>
    <w:basedOn w:val="a1"/>
    <w:uiPriority w:val="46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111">
    <w:name w:val="Таблица-сетка 3 — акцент 111"/>
    <w:basedOn w:val="a1"/>
    <w:uiPriority w:val="48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TableNormal1">
    <w:name w:val="Table Normal1"/>
    <w:uiPriority w:val="2"/>
    <w:semiHidden/>
    <w:unhideWhenUsed/>
    <w:qFormat/>
    <w:rsid w:val="001839FE"/>
    <w:pPr>
      <w:widowControl w:val="0"/>
      <w:autoSpaceDE w:val="0"/>
      <w:autoSpaceDN w:val="0"/>
      <w:spacing w:after="0" w:line="240" w:lineRule="auto"/>
    </w:pPr>
    <w:rPr>
      <w:rFonts w:ascii="Corbel" w:eastAsia="Times New Roman" w:hAnsi="Corbel" w:cs="Times New Roman"/>
      <w:sz w:val="21"/>
      <w:szCs w:val="2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13">
    <w:name w:val="Немає списку61"/>
    <w:next w:val="a2"/>
    <w:uiPriority w:val="99"/>
    <w:semiHidden/>
    <w:unhideWhenUsed/>
    <w:rsid w:val="001839FE"/>
  </w:style>
  <w:style w:type="table" w:customStyle="1" w:styleId="1312">
    <w:name w:val="Сітка таблиці131"/>
    <w:basedOn w:val="a1"/>
    <w:next w:val="a5"/>
    <w:uiPriority w:val="9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0">
    <w:name w:val="Таблиця-сітка 211"/>
    <w:basedOn w:val="a1"/>
    <w:next w:val="-21"/>
    <w:uiPriority w:val="47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2" w:space="0" w:color="808080"/>
        <w:bottom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0808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0808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</w:style>
  <w:style w:type="table" w:customStyle="1" w:styleId="-3112">
    <w:name w:val="Таблиця-сітка 311"/>
    <w:basedOn w:val="a1"/>
    <w:next w:val="-31"/>
    <w:uiPriority w:val="48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  <w:tblStylePr w:type="neCell">
      <w:tblPr/>
      <w:tcPr>
        <w:tcBorders>
          <w:bottom w:val="single" w:sz="4" w:space="0" w:color="808080"/>
        </w:tcBorders>
      </w:tcPr>
    </w:tblStylePr>
    <w:tblStylePr w:type="nwCell">
      <w:tblPr/>
      <w:tcPr>
        <w:tcBorders>
          <w:bottom w:val="single" w:sz="4" w:space="0" w:color="808080"/>
        </w:tcBorders>
      </w:tcPr>
    </w:tblStylePr>
    <w:tblStylePr w:type="seCell">
      <w:tblPr/>
      <w:tcPr>
        <w:tcBorders>
          <w:top w:val="single" w:sz="4" w:space="0" w:color="808080"/>
        </w:tcBorders>
      </w:tcPr>
    </w:tblStylePr>
    <w:tblStylePr w:type="swCell">
      <w:tblPr/>
      <w:tcPr>
        <w:tcBorders>
          <w:top w:val="single" w:sz="4" w:space="0" w:color="808080"/>
        </w:tcBorders>
      </w:tcPr>
    </w:tblStylePr>
  </w:style>
  <w:style w:type="table" w:customStyle="1" w:styleId="711">
    <w:name w:val="Сітка таблиці 7 (кольорова)11"/>
    <w:basedOn w:val="a1"/>
    <w:next w:val="-71"/>
    <w:uiPriority w:val="52"/>
    <w:rsid w:val="001839FE"/>
    <w:pPr>
      <w:spacing w:after="0" w:line="240" w:lineRule="auto"/>
    </w:pPr>
    <w:rPr>
      <w:rFonts w:ascii="Times New Roman" w:eastAsia="Times New Roman" w:hAnsi="Times New Roman" w:cs="Times New Roman"/>
      <w:color w:val="2C2C2C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4D4D4"/>
      </w:tcPr>
    </w:tblStylePr>
    <w:tblStylePr w:type="band1Horz">
      <w:tblPr/>
      <w:tcPr>
        <w:shd w:val="clear" w:color="auto" w:fill="D4D4D4"/>
      </w:tcPr>
    </w:tblStylePr>
    <w:tblStylePr w:type="neCell">
      <w:tblPr/>
      <w:tcPr>
        <w:tcBorders>
          <w:bottom w:val="single" w:sz="4" w:space="0" w:color="808080"/>
        </w:tcBorders>
      </w:tcPr>
    </w:tblStylePr>
    <w:tblStylePr w:type="nwCell">
      <w:tblPr/>
      <w:tcPr>
        <w:tcBorders>
          <w:bottom w:val="single" w:sz="4" w:space="0" w:color="808080"/>
        </w:tcBorders>
      </w:tcPr>
    </w:tblStylePr>
    <w:tblStylePr w:type="seCell">
      <w:tblPr/>
      <w:tcPr>
        <w:tcBorders>
          <w:top w:val="single" w:sz="4" w:space="0" w:color="808080"/>
        </w:tcBorders>
      </w:tcPr>
    </w:tblStylePr>
    <w:tblStylePr w:type="swCell">
      <w:tblPr/>
      <w:tcPr>
        <w:tcBorders>
          <w:top w:val="single" w:sz="4" w:space="0" w:color="808080"/>
        </w:tcBorders>
      </w:tcPr>
    </w:tblStylePr>
  </w:style>
  <w:style w:type="table" w:customStyle="1" w:styleId="31111">
    <w:name w:val="Сітка таблиці 3 – акцент 111"/>
    <w:basedOn w:val="a1"/>
    <w:next w:val="-311"/>
    <w:uiPriority w:val="48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4311">
    <w:name w:val="Сітка таблиці 4 – акцент 311"/>
    <w:basedOn w:val="a1"/>
    <w:next w:val="-431"/>
    <w:uiPriority w:val="4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2F8B0"/>
        <w:left w:val="single" w:sz="4" w:space="0" w:color="52F8B0"/>
        <w:bottom w:val="single" w:sz="4" w:space="0" w:color="52F8B0"/>
        <w:right w:val="single" w:sz="4" w:space="0" w:color="52F8B0"/>
        <w:insideH w:val="single" w:sz="4" w:space="0" w:color="52F8B0"/>
        <w:insideV w:val="single" w:sz="4" w:space="0" w:color="52F8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8CC78"/>
          <w:left w:val="single" w:sz="4" w:space="0" w:color="08CC78"/>
          <w:bottom w:val="single" w:sz="4" w:space="0" w:color="08CC78"/>
          <w:right w:val="single" w:sz="4" w:space="0" w:color="08CC78"/>
          <w:insideH w:val="nil"/>
          <w:insideV w:val="nil"/>
        </w:tcBorders>
        <w:shd w:val="clear" w:color="auto" w:fill="08CC78"/>
      </w:tcPr>
    </w:tblStylePr>
    <w:tblStylePr w:type="lastRow">
      <w:rPr>
        <w:b/>
        <w:bCs/>
      </w:rPr>
      <w:tblPr/>
      <w:tcPr>
        <w:tcBorders>
          <w:top w:val="double" w:sz="4" w:space="0" w:color="08CC7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CE4"/>
      </w:tcPr>
    </w:tblStylePr>
    <w:tblStylePr w:type="band1Horz">
      <w:tblPr/>
      <w:tcPr>
        <w:shd w:val="clear" w:color="auto" w:fill="C5FCE4"/>
      </w:tcPr>
    </w:tblStylePr>
  </w:style>
  <w:style w:type="table" w:customStyle="1" w:styleId="4511">
    <w:name w:val="Сітка таблиці 4 – акцент 511"/>
    <w:basedOn w:val="a1"/>
    <w:next w:val="-451"/>
    <w:uiPriority w:val="49"/>
    <w:rsid w:val="00183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B3B7"/>
        <w:left w:val="single" w:sz="4" w:space="0" w:color="B3B3B7"/>
        <w:bottom w:val="single" w:sz="4" w:space="0" w:color="B3B3B7"/>
        <w:right w:val="single" w:sz="4" w:space="0" w:color="B3B3B7"/>
        <w:insideH w:val="single" w:sz="4" w:space="0" w:color="B3B3B7"/>
        <w:insideV w:val="single" w:sz="4" w:space="0" w:color="B3B3B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28288"/>
          <w:left w:val="single" w:sz="4" w:space="0" w:color="828288"/>
          <w:bottom w:val="single" w:sz="4" w:space="0" w:color="828288"/>
          <w:right w:val="single" w:sz="4" w:space="0" w:color="828288"/>
          <w:insideH w:val="nil"/>
          <w:insideV w:val="nil"/>
        </w:tcBorders>
        <w:shd w:val="clear" w:color="auto" w:fill="828288"/>
      </w:tcPr>
    </w:tblStylePr>
    <w:tblStylePr w:type="lastRow">
      <w:rPr>
        <w:b/>
        <w:bCs/>
      </w:rPr>
      <w:tblPr/>
      <w:tcPr>
        <w:tcBorders>
          <w:top w:val="double" w:sz="4" w:space="0" w:color="8282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7"/>
      </w:tcPr>
    </w:tblStylePr>
    <w:tblStylePr w:type="band1Horz">
      <w:tblPr/>
      <w:tcPr>
        <w:shd w:val="clear" w:color="auto" w:fill="E5E5E7"/>
      </w:tcPr>
    </w:tblStylePr>
  </w:style>
  <w:style w:type="table" w:customStyle="1" w:styleId="5110">
    <w:name w:val="Сетка таблицы511"/>
    <w:basedOn w:val="a1"/>
    <w:uiPriority w:val="5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ітка таблиці211"/>
    <w:basedOn w:val="a1"/>
    <w:uiPriority w:val="5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">
    <w:name w:val="Сітка таблиці1111"/>
    <w:basedOn w:val="a1"/>
    <w:uiPriority w:val="39"/>
    <w:rsid w:val="001839FE"/>
    <w:pPr>
      <w:spacing w:after="0" w:line="240" w:lineRule="auto"/>
    </w:pPr>
    <w:rPr>
      <w:rFonts w:ascii="Calibri" w:eastAsia="Calibri" w:hAnsi="Calibri" w:cs="Times New Roman"/>
      <w:sz w:val="21"/>
      <w:szCs w:val="21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має списку71"/>
    <w:next w:val="a2"/>
    <w:uiPriority w:val="99"/>
    <w:semiHidden/>
    <w:unhideWhenUsed/>
    <w:rsid w:val="001839FE"/>
  </w:style>
  <w:style w:type="numbering" w:customStyle="1" w:styleId="1510">
    <w:name w:val="Нет списка151"/>
    <w:next w:val="a2"/>
    <w:uiPriority w:val="99"/>
    <w:semiHidden/>
    <w:unhideWhenUsed/>
    <w:rsid w:val="001839FE"/>
  </w:style>
  <w:style w:type="numbering" w:customStyle="1" w:styleId="1141">
    <w:name w:val="Нет списка1141"/>
    <w:next w:val="a2"/>
    <w:uiPriority w:val="99"/>
    <w:semiHidden/>
    <w:unhideWhenUsed/>
    <w:rsid w:val="001839FE"/>
  </w:style>
  <w:style w:type="numbering" w:customStyle="1" w:styleId="2310">
    <w:name w:val="Нет списка231"/>
    <w:next w:val="a2"/>
    <w:uiPriority w:val="99"/>
    <w:semiHidden/>
    <w:unhideWhenUsed/>
    <w:rsid w:val="001839FE"/>
  </w:style>
  <w:style w:type="numbering" w:customStyle="1" w:styleId="331">
    <w:name w:val="Нет списка331"/>
    <w:next w:val="a2"/>
    <w:uiPriority w:val="99"/>
    <w:semiHidden/>
    <w:unhideWhenUsed/>
    <w:rsid w:val="001839FE"/>
  </w:style>
  <w:style w:type="numbering" w:customStyle="1" w:styleId="11141">
    <w:name w:val="Нет списка11141"/>
    <w:next w:val="a2"/>
    <w:uiPriority w:val="99"/>
    <w:semiHidden/>
    <w:unhideWhenUsed/>
    <w:rsid w:val="001839FE"/>
  </w:style>
  <w:style w:type="numbering" w:customStyle="1" w:styleId="4310">
    <w:name w:val="Нет списка431"/>
    <w:next w:val="a2"/>
    <w:uiPriority w:val="99"/>
    <w:semiHidden/>
    <w:unhideWhenUsed/>
    <w:rsid w:val="001839FE"/>
  </w:style>
  <w:style w:type="numbering" w:customStyle="1" w:styleId="531">
    <w:name w:val="Нет списка531"/>
    <w:next w:val="a2"/>
    <w:uiPriority w:val="99"/>
    <w:semiHidden/>
    <w:unhideWhenUsed/>
    <w:rsid w:val="001839FE"/>
  </w:style>
  <w:style w:type="numbering" w:customStyle="1" w:styleId="1231">
    <w:name w:val="Нет списка1231"/>
    <w:next w:val="a2"/>
    <w:uiPriority w:val="99"/>
    <w:semiHidden/>
    <w:unhideWhenUsed/>
    <w:rsid w:val="001839FE"/>
  </w:style>
  <w:style w:type="numbering" w:customStyle="1" w:styleId="111121">
    <w:name w:val="Нет списка111121"/>
    <w:next w:val="a2"/>
    <w:uiPriority w:val="99"/>
    <w:semiHidden/>
    <w:unhideWhenUsed/>
    <w:rsid w:val="001839FE"/>
  </w:style>
  <w:style w:type="numbering" w:customStyle="1" w:styleId="6210">
    <w:name w:val="Нет списка621"/>
    <w:next w:val="a2"/>
    <w:uiPriority w:val="99"/>
    <w:semiHidden/>
    <w:unhideWhenUsed/>
    <w:rsid w:val="001839FE"/>
  </w:style>
  <w:style w:type="numbering" w:customStyle="1" w:styleId="1321">
    <w:name w:val="Нет списка1321"/>
    <w:next w:val="a2"/>
    <w:uiPriority w:val="99"/>
    <w:semiHidden/>
    <w:unhideWhenUsed/>
    <w:rsid w:val="001839FE"/>
  </w:style>
  <w:style w:type="numbering" w:customStyle="1" w:styleId="21210">
    <w:name w:val="Нет списка2121"/>
    <w:next w:val="a2"/>
    <w:uiPriority w:val="99"/>
    <w:semiHidden/>
    <w:unhideWhenUsed/>
    <w:rsid w:val="001839FE"/>
  </w:style>
  <w:style w:type="numbering" w:customStyle="1" w:styleId="3121">
    <w:name w:val="Нет списка3121"/>
    <w:next w:val="a2"/>
    <w:uiPriority w:val="99"/>
    <w:semiHidden/>
    <w:unhideWhenUsed/>
    <w:rsid w:val="001839FE"/>
  </w:style>
  <w:style w:type="numbering" w:customStyle="1" w:styleId="11221">
    <w:name w:val="Нет списка11221"/>
    <w:next w:val="a2"/>
    <w:uiPriority w:val="99"/>
    <w:semiHidden/>
    <w:unhideWhenUsed/>
    <w:rsid w:val="001839FE"/>
  </w:style>
  <w:style w:type="numbering" w:customStyle="1" w:styleId="4121">
    <w:name w:val="Нет списка4121"/>
    <w:next w:val="a2"/>
    <w:uiPriority w:val="99"/>
    <w:semiHidden/>
    <w:unhideWhenUsed/>
    <w:rsid w:val="001839FE"/>
  </w:style>
  <w:style w:type="numbering" w:customStyle="1" w:styleId="5121">
    <w:name w:val="Нет списка5121"/>
    <w:next w:val="a2"/>
    <w:uiPriority w:val="99"/>
    <w:semiHidden/>
    <w:unhideWhenUsed/>
    <w:rsid w:val="001839FE"/>
  </w:style>
  <w:style w:type="numbering" w:customStyle="1" w:styleId="12121">
    <w:name w:val="Нет списка12121"/>
    <w:next w:val="a2"/>
    <w:uiPriority w:val="99"/>
    <w:semiHidden/>
    <w:unhideWhenUsed/>
    <w:rsid w:val="001839FE"/>
  </w:style>
  <w:style w:type="numbering" w:customStyle="1" w:styleId="111221">
    <w:name w:val="Нет списка111221"/>
    <w:next w:val="a2"/>
    <w:uiPriority w:val="99"/>
    <w:semiHidden/>
    <w:unhideWhenUsed/>
    <w:rsid w:val="001839FE"/>
  </w:style>
  <w:style w:type="numbering" w:customStyle="1" w:styleId="811">
    <w:name w:val="Немає списку81"/>
    <w:next w:val="a2"/>
    <w:uiPriority w:val="99"/>
    <w:semiHidden/>
    <w:unhideWhenUsed/>
    <w:rsid w:val="001839FE"/>
  </w:style>
  <w:style w:type="numbering" w:customStyle="1" w:styleId="911">
    <w:name w:val="Немає списку91"/>
    <w:next w:val="a2"/>
    <w:uiPriority w:val="99"/>
    <w:semiHidden/>
    <w:unhideWhenUsed/>
    <w:rsid w:val="001839FE"/>
  </w:style>
  <w:style w:type="numbering" w:customStyle="1" w:styleId="1610">
    <w:name w:val="Нет списка161"/>
    <w:next w:val="a2"/>
    <w:uiPriority w:val="99"/>
    <w:semiHidden/>
    <w:unhideWhenUsed/>
    <w:rsid w:val="001839FE"/>
  </w:style>
  <w:style w:type="table" w:customStyle="1" w:styleId="1171">
    <w:name w:val="Сетка таблицы1171"/>
    <w:basedOn w:val="a1"/>
    <w:next w:val="a5"/>
    <w:uiPriority w:val="39"/>
    <w:rsid w:val="001839FE"/>
    <w:pPr>
      <w:spacing w:after="0" w:line="240" w:lineRule="auto"/>
    </w:pPr>
    <w:rPr>
      <w:rFonts w:ascii="Corbel" w:eastAsia="Times New Roman" w:hAnsi="Corbel" w:cs="Times New Roman"/>
      <w:sz w:val="21"/>
      <w:szCs w:val="21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3">
    <w:name w:val="Нет списка71"/>
    <w:next w:val="a2"/>
    <w:uiPriority w:val="99"/>
    <w:semiHidden/>
    <w:unhideWhenUsed/>
    <w:rsid w:val="001839FE"/>
  </w:style>
  <w:style w:type="table" w:customStyle="1" w:styleId="614">
    <w:name w:val="Сетка таблицы61"/>
    <w:basedOn w:val="a1"/>
    <w:next w:val="a5"/>
    <w:uiPriority w:val="59"/>
    <w:rsid w:val="001839FE"/>
    <w:pPr>
      <w:spacing w:after="0" w:line="240" w:lineRule="auto"/>
    </w:pPr>
    <w:rPr>
      <w:rFonts w:ascii="Times New Roman" w:eastAsia="Times New Roman" w:hAnsi="Times New Roman" w:cs="Times New Roman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"/>
    <w:basedOn w:val="a1"/>
    <w:next w:val="a5"/>
    <w:rsid w:val="001839FE"/>
    <w:pPr>
      <w:spacing w:after="0" w:line="240" w:lineRule="auto"/>
    </w:pPr>
    <w:rPr>
      <w:rFonts w:ascii="Corbel" w:eastAsia="Calibri" w:hAnsi="Corbel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hoolfordeaf.kh.ua/zaxodi-do-dnya-vshanuvannya-pamyati-ditej-yaki-zaginuli-vnaslidok-zbrojno%d1%97-agresi%d1%97-rosijsko%d1%97-federaci%d1%97-proti-ukra%d1%97n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23227</Words>
  <Characters>13240</Characters>
  <Application>Microsoft Office Word</Application>
  <DocSecurity>0</DocSecurity>
  <Lines>110</Lines>
  <Paragraphs>72</Paragraphs>
  <ScaleCrop>false</ScaleCrop>
  <Company>UkraineHouse</Company>
  <LinksUpToDate>false</LinksUpToDate>
  <CharactersWithSpaces>36395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2026-08-26T08:28:00Z</dcterms:created>
  <dcterms:modified xsi:type="dcterms:W3CDTF">2026-09-07T18:34:00Z</dcterms:modified>
</cp:coreProperties>
</file>